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EEF" w14:textId="14B08F6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77B79534" w14:textId="77777777" w:rsidR="00C13E87" w:rsidRPr="00C13E87" w:rsidRDefault="00C13E87" w:rsidP="00C13E87">
      <w:pPr>
        <w:spacing w:after="200" w:line="36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 nr 1</w:t>
      </w:r>
    </w:p>
    <w:p w14:paraId="58E3D670" w14:textId="77777777" w:rsidR="00C13E87" w:rsidRPr="00C13E87" w:rsidRDefault="00C13E87" w:rsidP="00C13E87">
      <w:pPr>
        <w:spacing w:after="20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FORMULARZ OFERTY</w:t>
      </w:r>
    </w:p>
    <w:p w14:paraId="37A6774E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Nazwa Oferenta: …………………………………………….........................................…………………………………………………</w:t>
      </w:r>
    </w:p>
    <w:p w14:paraId="083BC567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…………………………………………………………………………………………………………………………….</w:t>
      </w:r>
    </w:p>
    <w:p w14:paraId="7810C0A1" w14:textId="77777777" w:rsidR="00C13E87" w:rsidRPr="00C13E87" w:rsidRDefault="00C13E87" w:rsidP="00C13E87">
      <w:pPr>
        <w:keepNext/>
        <w:tabs>
          <w:tab w:val="left" w:pos="0"/>
        </w:tabs>
        <w:spacing w:after="0" w:line="360" w:lineRule="auto"/>
        <w:outlineLvl w:val="3"/>
        <w:rPr>
          <w:rFonts w:ascii="Arial" w:eastAsia="Calibri" w:hAnsi="Arial" w:cs="Arial"/>
          <w:kern w:val="32"/>
          <w:sz w:val="20"/>
          <w:szCs w:val="20"/>
          <w:lang w:val="x-none" w:eastAsia="x-none"/>
          <w14:ligatures w14:val="none"/>
        </w:rPr>
      </w:pPr>
      <w:r w:rsidRPr="00C13E87">
        <w:rPr>
          <w:rFonts w:ascii="Arial" w:eastAsia="Calibri" w:hAnsi="Arial" w:cs="Times New Roman"/>
          <w:bCs/>
          <w:kern w:val="32"/>
          <w:sz w:val="20"/>
          <w:szCs w:val="28"/>
          <w:lang w:val="x-none" w:eastAsia="x-none"/>
          <w14:ligatures w14:val="none"/>
        </w:rPr>
        <w:t>Siedziba Oferenta:…………………………………………………………………………………………….…….</w:t>
      </w:r>
    </w:p>
    <w:p w14:paraId="35BAD3E1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nr tel. ....................................    </w:t>
      </w:r>
      <w:r w:rsidRPr="00C13E8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/ nr fax.: ..........................………….............</w:t>
      </w:r>
    </w:p>
    <w:p w14:paraId="5B5F2E16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e-mail: ……………………………………..</w:t>
      </w:r>
    </w:p>
    <w:p w14:paraId="6D77E98A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NIP ……………………………………............ REGON ……………………………….….......</w:t>
      </w:r>
    </w:p>
    <w:p w14:paraId="2C475463" w14:textId="77777777" w:rsidR="00C13E87" w:rsidRPr="00C13E87" w:rsidRDefault="00C13E87" w:rsidP="00C13E87">
      <w:pPr>
        <w:spacing w:after="200" w:line="360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Dane osoby wyznaczonej przez Oferenta do kontaktów ze Składającym zapytanie:</w:t>
      </w:r>
    </w:p>
    <w:p w14:paraId="477D1A2E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Imię i nazwisko………………………………………..…………………………...………………</w:t>
      </w:r>
    </w:p>
    <w:p w14:paraId="256223BD" w14:textId="105F400B" w:rsidR="00C13E87" w:rsidRPr="00C13E87" w:rsidRDefault="00C13E87" w:rsidP="00C13E87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Nawiązując do zapytania ofertowego, którego przedmiotem jest </w:t>
      </w:r>
      <w:r w:rsidRPr="00C13E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„Sukcesywna dostawa materiałów stomatologicznych i protetycznych” -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znak sprawy</w:t>
      </w:r>
      <w:r w:rsidRPr="00C13E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: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/2025, oferujemy wykonanie zamówienia zgodnie z wymogami zapytania ofertowego za cenę : </w:t>
      </w:r>
    </w:p>
    <w:p w14:paraId="4101D902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Pakiet nr I:</w:t>
      </w:r>
    </w:p>
    <w:p w14:paraId="7EEF0946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3343C3AF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49B6D0CA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0574A26A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Pakiet nr II: </w:t>
      </w:r>
    </w:p>
    <w:p w14:paraId="6687657E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734D7A52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7E5A9D09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5476F35" w14:textId="4E99E276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Pakiet nr I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I</w:t>
      </w: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I: </w:t>
      </w:r>
    </w:p>
    <w:p w14:paraId="508237B8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2EA0643D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5A323C32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43C214E" w14:textId="77777777" w:rsidR="00C13E87" w:rsidRPr="00C13E87" w:rsidRDefault="00C13E87" w:rsidP="00C13E87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21D690B1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9927052" w14:textId="7A55EC82" w:rsidR="00C13E87" w:rsidRPr="00C13E87" w:rsidRDefault="00C13E87" w:rsidP="00430416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Termin realizacji przedmiotu umowy:</w:t>
      </w: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12 miesięcy od dnia podpisania Umowy.</w:t>
      </w:r>
    </w:p>
    <w:p w14:paraId="41EBD13B" w14:textId="77777777" w:rsidR="00C13E87" w:rsidRPr="00C13E87" w:rsidRDefault="00C13E87" w:rsidP="00C13E8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0EC69D4D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Oświadczamy, że cena przedstawiona w ofercie obejmuje wszystkie koszty związane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z realizacją przedmiotu zamówienia (tzn. w szczególności: transport, czynności związane                               z przygotowaniem dostawy, opłaty wynikające z polskiego prawa celnego, podatkowego itp.).</w:t>
      </w:r>
    </w:p>
    <w:p w14:paraId="748D56C8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wobec osób fizycznych,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od których dane osobowe bezpośrednio lub pośrednio pozyskałem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 celu ubiegania się o udzielenie zamówienia publicznego w niniejszym postępowaniu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.*</w:t>
      </w:r>
    </w:p>
    <w:p w14:paraId="6D471F41" w14:textId="77777777" w:rsidR="00C13E87" w:rsidRPr="00C13E87" w:rsidRDefault="00C13E87" w:rsidP="00C13E87">
      <w:pPr>
        <w:tabs>
          <w:tab w:val="left" w:pos="60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i/>
          <w:color w:val="538135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i wówczas przekreśla jego treść.</w:t>
      </w:r>
    </w:p>
    <w:p w14:paraId="5C86F054" w14:textId="77777777" w:rsidR="00C13E87" w:rsidRPr="00C13E87" w:rsidRDefault="00C13E87" w:rsidP="00C14131">
      <w:pPr>
        <w:numPr>
          <w:ilvl w:val="0"/>
          <w:numId w:val="1"/>
        </w:numPr>
        <w:tabs>
          <w:tab w:val="left" w:pos="60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Termin i warunki płatności: zapłata wynagrodzenia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nastąpi przelewem na konto bankowe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Wykonawcy wskazane w fakturze, w terminie 30 dni od dnia doręczenia Zamawiającemu prawidłowo wystawionej faktury. </w:t>
      </w:r>
    </w:p>
    <w:p w14:paraId="3FBEC020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36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Oświadczamy, że uważamy się za związanych niniejszą ofertą przez 30 dni od otwarcia ofert.</w:t>
      </w:r>
    </w:p>
    <w:p w14:paraId="13DD5DE6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36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Oświadczam,  że zapoznałem/ się z treścią wzoru umowy i akceptuję go bez zastrzeżeń.</w:t>
      </w:r>
    </w:p>
    <w:p w14:paraId="2E6804F7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934B59" w14:textId="77777777" w:rsidR="00C13E87" w:rsidRPr="00C13E87" w:rsidRDefault="00C13E87" w:rsidP="00C13E87">
      <w:pPr>
        <w:spacing w:after="20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…………….………, dnia ……..………. 2025 r.                                                ……………………………………..</w:t>
      </w:r>
    </w:p>
    <w:p w14:paraId="18BE8A73" w14:textId="77777777" w:rsidR="00C13E87" w:rsidRPr="00C13E87" w:rsidRDefault="00C13E87" w:rsidP="00C13E87">
      <w:pPr>
        <w:spacing w:after="200" w:line="360" w:lineRule="auto"/>
        <w:ind w:firstLine="708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C13E87" w:rsidRPr="00C13E87" w:rsidSect="00C13E87">
          <w:footerReference w:type="default" r:id="rId7"/>
          <w:footnotePr>
            <w:pos w:val="beneathText"/>
          </w:footnotePr>
          <w:pgSz w:w="11905" w:h="16837" w:code="9"/>
          <w:pgMar w:top="1134" w:right="1134" w:bottom="1134" w:left="1134" w:header="709" w:footer="709" w:gutter="0"/>
          <w:cols w:space="708"/>
          <w:docGrid w:linePitch="360"/>
        </w:sect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</w:t>
      </w:r>
      <w:r w:rsidRPr="00C13E87">
        <w:rPr>
          <w:rFonts w:ascii="Arial" w:eastAsia="Calibri" w:hAnsi="Arial" w:cs="Arial"/>
          <w:kern w:val="0"/>
          <w:sz w:val="16"/>
          <w:szCs w:val="16"/>
          <w14:ligatures w14:val="none"/>
        </w:rPr>
        <w:t>Podpis osób/ osoby upoważnionej</w:t>
      </w:r>
    </w:p>
    <w:p w14:paraId="60D20D94" w14:textId="7310E6B9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755FE29F" w14:textId="77777777" w:rsidR="00C13E87" w:rsidRPr="00C13E87" w:rsidRDefault="00C13E87" w:rsidP="00C13E87">
      <w:pPr>
        <w:spacing w:after="20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ZAŁĄCZNIK NR 2.1   </w:t>
      </w:r>
    </w:p>
    <w:p w14:paraId="215F5AD6" w14:textId="77777777" w:rsid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61EE8E19" w14:textId="77777777" w:rsidR="0091105A" w:rsidRDefault="0091105A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17CE2E53" w14:textId="77777777" w:rsidR="0091105A" w:rsidRPr="00AB2FC4" w:rsidRDefault="0091105A" w:rsidP="0091105A">
      <w:pPr>
        <w:jc w:val="right"/>
        <w:rPr>
          <w:rFonts w:ascii="Arial" w:hAnsi="Arial" w:cs="Arial"/>
          <w:sz w:val="20"/>
          <w:szCs w:val="20"/>
        </w:rPr>
      </w:pPr>
      <w:r w:rsidRPr="00AB2FC4">
        <w:rPr>
          <w:rFonts w:ascii="Arial" w:hAnsi="Arial" w:cs="Arial"/>
          <w:sz w:val="20"/>
          <w:szCs w:val="20"/>
        </w:rPr>
        <w:t xml:space="preserve">ZAŁĄCZNIK NR 2.1   </w:t>
      </w:r>
    </w:p>
    <w:p w14:paraId="0774E4AD" w14:textId="77777777" w:rsidR="00FE43FE" w:rsidRPr="00AB2FC4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AB2FC4">
        <w:rPr>
          <w:rFonts w:ascii="Arial" w:hAnsi="Arial" w:cs="Arial"/>
          <w:b/>
          <w:sz w:val="20"/>
          <w:szCs w:val="20"/>
        </w:rPr>
        <w:t>PAKIET nr I – Materiały stomatologiczne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415"/>
        <w:gridCol w:w="1134"/>
        <w:gridCol w:w="1276"/>
        <w:gridCol w:w="709"/>
        <w:gridCol w:w="1275"/>
        <w:gridCol w:w="1134"/>
        <w:gridCol w:w="1418"/>
        <w:gridCol w:w="1134"/>
        <w:gridCol w:w="992"/>
        <w:gridCol w:w="851"/>
        <w:gridCol w:w="812"/>
      </w:tblGrid>
      <w:tr w:rsidR="00FE43FE" w:rsidRPr="00AB2FC4" w14:paraId="26E5868C" w14:textId="77777777" w:rsidTr="00DC4F50">
        <w:trPr>
          <w:cantSplit/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A757AB2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7F0BAD4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  <w:p w14:paraId="693C51BF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8FA9B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2ED91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709" w:type="dxa"/>
            <w:vAlign w:val="center"/>
          </w:tcPr>
          <w:p w14:paraId="7770A4AC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A41E3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E6E6C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EC740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6/7</w:t>
            </w: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ECDED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EC840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851" w:type="dxa"/>
            <w:vAlign w:val="center"/>
          </w:tcPr>
          <w:p w14:paraId="00452036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812" w:type="dxa"/>
            <w:vAlign w:val="center"/>
          </w:tcPr>
          <w:p w14:paraId="76F16CBD" w14:textId="77777777" w:rsidR="00FE43FE" w:rsidRPr="00F04F4A" w:rsidRDefault="00FE43FE" w:rsidP="00DC4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AB2FC4" w14:paraId="09B38FB4" w14:textId="77777777" w:rsidTr="00DC4F50">
        <w:trPr>
          <w:cantSplit/>
          <w:trHeight w:val="7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E6782B3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40DDEB2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5526A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7A12B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709" w:type="dxa"/>
            <w:vAlign w:val="center"/>
          </w:tcPr>
          <w:p w14:paraId="404EE7B5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BD29D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B8BED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3FA75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0C41FA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4C0E1A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851" w:type="dxa"/>
            <w:vAlign w:val="center"/>
          </w:tcPr>
          <w:p w14:paraId="0EC5E612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812" w:type="dxa"/>
            <w:vAlign w:val="center"/>
          </w:tcPr>
          <w:p w14:paraId="59180639" w14:textId="77777777" w:rsidR="00FE43FE" w:rsidRPr="00F04F4A" w:rsidRDefault="00FE43FE" w:rsidP="00DC4F5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AB2FC4" w14:paraId="62F98B0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89C9B7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B0440F3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Wosk modelowy twardy/miękki na bazie wosku PSZCZELEGO carnauba Skład: parafiny, wosk pszczeli, barwnik, wosk carnauba, płytki woskowe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C90A2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986099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07854EF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3822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5920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0BBD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1F24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3968B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72E7C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33B3E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68AB97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5B6B96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A5871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E1482E6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Wytrawiacz (niebieski) żel w strzykawce – 36% lub 37% kwasu ortofosforowego +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96C8A">
              <w:rPr>
                <w:rFonts w:ascii="Arial" w:hAnsi="Arial" w:cs="Arial"/>
                <w:sz w:val="16"/>
                <w:szCs w:val="16"/>
              </w:rPr>
              <w:t>dozownik + łącznik + zestaw aplikatorów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E8F12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10 – 50ml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34D06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DED4D2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6099"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736A9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B7FB" w14:textId="77777777" w:rsidR="00FE43FE" w:rsidRPr="00385657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56CFB5" w14:textId="77777777" w:rsidR="00FE43FE" w:rsidRPr="00385657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6B1D1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8FA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5F28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5AF009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458848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DF3C41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BB68332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Gumki do polerowania kompozytów na kątnicę (różne kolory: np. szary, zielony, różowy, biały; różne kształty: np. płomyk, tarczka, kielichy)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3CAB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589A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4DBEB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ACC38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97AB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516B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4733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4186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29467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2821B2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56CDCB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2E1155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FFBC262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Gumki do polerowania kompozytów na kątnice w kolorze fioletowym z nasypem diamentowym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CEA0B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B7A9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E9ECF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45C80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D911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44CDB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3D61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88310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CEA8B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2AA0E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1D12A36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C5C6E4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0FEDE14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do wypełnień czasowych zwany potocznie fleczerem,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A61B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986099">
                <w:rPr>
                  <w:rFonts w:ascii="Arial" w:hAnsi="Arial" w:cs="Arial"/>
                  <w:color w:val="000000"/>
                  <w:sz w:val="16"/>
                  <w:szCs w:val="16"/>
                </w:rPr>
                <w:t>100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09A4332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4C22E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E4FFA5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0281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F01A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0255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5525C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969BA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5DE529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6624A14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F1268C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04A5809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do przygotowania past do  wypełnień czasowych stomatologicznych, tlenek cynku, proszek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01E86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50 –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986099">
                <w:rPr>
                  <w:rFonts w:ascii="Arial" w:hAnsi="Arial" w:cs="Arial"/>
                  <w:color w:val="000000"/>
                  <w:sz w:val="16"/>
                  <w:szCs w:val="16"/>
                </w:rPr>
                <w:t>60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7E3FB89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98943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B5129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54E8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01CF6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7E9E2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5074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74AD2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233E9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34D17E8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64D42F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D0EF3D0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Płyn do zarabiania past stomatologicznych olejek goździkowy, eugenol 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C7CF5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10 – 20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2895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9C7DC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19EE5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9971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76871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9D54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E8B12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E2131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E0444D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089F62E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3F041F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3202FD3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Ćwieki gutaperkowe o zbieżności 2% z podziałką pula 15-40, 45-80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76BDF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120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52290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FC8AF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B2F7E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9DC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6A562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7465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3733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F6FFF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C7309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538B80F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5A2EAA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611BAC0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Ćwieki gutaperkowe o zbieżności 4% z podziałką pula 15-40, 45-80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631AA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60 –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1C1F6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ED615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B7BE8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D231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87D87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88F0A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84135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E631E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214D06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47F12B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9E062F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042987F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Lusterka stomatologiczne Ø 22 przeznaczone do sterylizacji, zwykłe płaskie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0FB08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op. 10 – 12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B32E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ACAF52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EA9BE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2A66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6A91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51B1D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17BA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92503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E1C734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0F52FB4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9FE62A7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F1B8EE3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Kalka zgryzowa prosta niebiesko-czerwona 80 mikronów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57BB9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100 - </w:t>
            </w: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144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8393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A7674B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27534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6EDE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A1C8F5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A7218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E905D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B5027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F2CA8C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7B5AFE1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D7EED1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959A54F" w14:textId="77777777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Kalka zgryzowa podkowa niebiesko-czerwona 80 mikronów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76C30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70 - </w:t>
            </w: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72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E58E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54C21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622ED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6B7A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0FC46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D80C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71127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DEAC2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37F7290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1EF4BD4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CD1A07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1063B1E" w14:textId="77777777" w:rsidR="00FE43FE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Cement szkło-jonomerowy do osadzania prac protetycznych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16BCCD" w14:textId="77777777" w:rsidR="00FE43FE" w:rsidRPr="00425E18" w:rsidRDefault="00FE43FE" w:rsidP="00DC4F5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5C237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sz w:val="16"/>
                <w:szCs w:val="16"/>
              </w:rPr>
              <w:t xml:space="preserve">Op.= Proszek - </w:t>
            </w:r>
            <w:smartTag w:uri="urn:schemas-microsoft-com:office:smarttags" w:element="metricconverter">
              <w:smartTagPr>
                <w:attr w:name="ProductID" w:val="33 g"/>
              </w:smartTagPr>
              <w:r w:rsidRPr="00986099">
                <w:rPr>
                  <w:rFonts w:ascii="Arial" w:hAnsi="Arial" w:cs="Arial"/>
                  <w:sz w:val="16"/>
                  <w:szCs w:val="16"/>
                </w:rPr>
                <w:t>33 g</w:t>
              </w:r>
            </w:smartTag>
            <w:r w:rsidRPr="00986099">
              <w:rPr>
                <w:rFonts w:ascii="Arial" w:hAnsi="Arial" w:cs="Arial"/>
                <w:sz w:val="16"/>
                <w:szCs w:val="16"/>
              </w:rPr>
              <w:t>, płyn – 12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8853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EC0CB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F971F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582A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B18EB1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BF03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B7EF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42B5D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9474A28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AB2FC4" w14:paraId="22A98BE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E0EBB2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62E2634" w14:textId="2E39937D" w:rsidR="00FE43FE" w:rsidRPr="00A96C8A" w:rsidRDefault="00FE43FE" w:rsidP="00DC4F5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Wiertła do turbiny diamentowe (kulki, stożki, płomyki, walce, szczelinowce) rozmiary od 0,9 – 0,21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wg. ISO, różne gradacje, do autoklawu</w:t>
            </w:r>
            <w:r w:rsidR="00C20FA3">
              <w:rPr>
                <w:rFonts w:ascii="Arial" w:hAnsi="Arial" w:cs="Arial"/>
                <w:sz w:val="16"/>
                <w:szCs w:val="16"/>
              </w:rPr>
              <w:t>, krótki trzonek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C4F5D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D7EA6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F0744F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AB18C" w14:textId="77777777" w:rsidR="00FE43FE" w:rsidRPr="00986099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2033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622449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16E39C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26780A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D80374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6096D0E" w14:textId="77777777" w:rsidR="00FE43FE" w:rsidRPr="00F04F4A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9D5CC7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06273C8" w14:textId="34CE9E5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C008A9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kompozytowy  chemoutwardzalny do zębów przednich ubytki wszystkich klas. Chemoutwardzalny kompozyt zawierający 63% objętości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nieograniczonego wypełniacza nieprzenikalnego dla promieni RTG o rozmiarach ziaren od 004 do 15 mikronów. Monomer matrycy organicznej bazuje na żywicy Bis-GMA. Dostępny w jednym odcieniu (baza, katalizator, bond, wytr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96C8A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A96C8A">
              <w:rPr>
                <w:rFonts w:ascii="Arial" w:hAnsi="Arial" w:cs="Arial"/>
                <w:sz w:val="16"/>
                <w:szCs w:val="16"/>
              </w:rPr>
              <w:t>acz, akcesoria)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1688C" w14:textId="77777777" w:rsidR="00C20FA3" w:rsidRPr="00986099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86099">
              <w:rPr>
                <w:rFonts w:ascii="Arial" w:eastAsia="Times New Roman" w:hAnsi="Arial" w:cs="Arial"/>
                <w:sz w:val="16"/>
                <w:szCs w:val="16"/>
              </w:rPr>
              <w:t xml:space="preserve">Zestaw (po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986099">
                <w:rPr>
                  <w:rFonts w:ascii="Arial" w:eastAsia="Times New Roman" w:hAnsi="Arial" w:cs="Arial"/>
                  <w:sz w:val="16"/>
                  <w:szCs w:val="16"/>
                </w:rPr>
                <w:t>25 g</w:t>
              </w:r>
            </w:smartTag>
            <w:r w:rsidRPr="00986099">
              <w:rPr>
                <w:rFonts w:ascii="Arial" w:eastAsia="Times New Roman" w:hAnsi="Arial" w:cs="Arial"/>
                <w:sz w:val="16"/>
                <w:szCs w:val="16"/>
              </w:rPr>
              <w:t xml:space="preserve"> +/-</w:t>
            </w:r>
            <w:smartTag w:uri="urn:schemas-microsoft-com:office:smarttags" w:element="metricconverter">
              <w:smartTagPr>
                <w:attr w:name="ProductID" w:val="5 g"/>
              </w:smartTagPr>
              <w:r w:rsidRPr="00986099">
                <w:rPr>
                  <w:rFonts w:ascii="Arial" w:eastAsia="Times New Roman" w:hAnsi="Arial" w:cs="Arial"/>
                  <w:sz w:val="16"/>
                  <w:szCs w:val="16"/>
                </w:rPr>
                <w:t>5 g</w:t>
              </w:r>
            </w:smartTag>
            <w:r w:rsidRPr="00986099">
              <w:rPr>
                <w:rFonts w:ascii="Arial" w:eastAsia="Times New Roman" w:hAnsi="Arial" w:cs="Arial"/>
                <w:sz w:val="16"/>
                <w:szCs w:val="16"/>
              </w:rPr>
              <w:t xml:space="preserve"> bazy, katalizatora + akcesoria)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484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761A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C4DF3" w14:textId="77777777" w:rsidR="00C20FA3" w:rsidRPr="00986099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609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7513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72D6F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AE69F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3D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B20D4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4B474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E25DB5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A123A90" w14:textId="759D2E2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85D82C7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podkładowy – cement karboksylowy  pod wypełnienia </w:t>
            </w:r>
            <w:proofErr w:type="spellStart"/>
            <w:r w:rsidRPr="00A96C8A">
              <w:rPr>
                <w:rFonts w:ascii="Arial" w:hAnsi="Arial" w:cs="Arial"/>
                <w:sz w:val="16"/>
                <w:szCs w:val="16"/>
              </w:rPr>
              <w:t>amalgatowe</w:t>
            </w:r>
            <w:proofErr w:type="spellEnd"/>
            <w:r w:rsidRPr="00A96C8A">
              <w:rPr>
                <w:rFonts w:ascii="Arial" w:hAnsi="Arial" w:cs="Arial"/>
                <w:sz w:val="16"/>
                <w:szCs w:val="16"/>
              </w:rPr>
              <w:t xml:space="preserve"> i kompozytowe </w:t>
            </w:r>
          </w:p>
          <w:p w14:paraId="566EC550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Proszek,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470A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Op.= Płyn op. 40g + proszek op. 80g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32B7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97118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8842B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3EB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8AE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F67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86910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7685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E480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983BBC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D5DC664" w14:textId="2A011B2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190E65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podkładowy światłoutwardzalny uwalniający jony fluoru i cynku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13C6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,5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1,5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51D6CFA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E8EEF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37302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FFD4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54A3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BFDC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E2F2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6E24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D78ACA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455D2B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DC7EE4D" w14:textId="077BD155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A0DE98D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podkładowy chemoutwardzalny na bazie wodorotlenku wapnia (zestaw: 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>baza + katalizator</w:t>
            </w:r>
            <w:r w:rsidRPr="00A96C8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5771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F0CBE">
              <w:rPr>
                <w:rFonts w:ascii="Arial" w:eastAsia="Times New Roman" w:hAnsi="Arial" w:cs="Arial"/>
                <w:sz w:val="16"/>
                <w:szCs w:val="16"/>
              </w:rPr>
              <w:t xml:space="preserve">Zestaw (po </w:t>
            </w:r>
            <w:smartTag w:uri="urn:schemas-microsoft-com:office:smarttags" w:element="metricconverter">
              <w:smartTagPr>
                <w:attr w:name="ProductID" w:val="12 g"/>
              </w:smartTagPr>
              <w:r w:rsidRPr="006F0CBE">
                <w:rPr>
                  <w:rFonts w:ascii="Arial" w:eastAsia="Times New Roman" w:hAnsi="Arial" w:cs="Arial"/>
                  <w:sz w:val="16"/>
                  <w:szCs w:val="16"/>
                </w:rPr>
                <w:t>12 g</w:t>
              </w:r>
            </w:smartTag>
            <w:r w:rsidRPr="006F0CBE">
              <w:rPr>
                <w:rFonts w:ascii="Arial" w:eastAsia="Times New Roman" w:hAnsi="Arial" w:cs="Arial"/>
                <w:sz w:val="16"/>
                <w:szCs w:val="16"/>
              </w:rPr>
              <w:t xml:space="preserve"> +/-10%  bazy i katalizatora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5FE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A6C7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67D2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BFCA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C8C1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4757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DB444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D811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11C437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D3E962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B80F106" w14:textId="341A70C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CAB3E6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Wkłady koronowo – korzeniowe z włókna szklanego, 3 rozmiary, uzupełnienie r. 1,2,3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603B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90E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AF8D2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725D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2F7E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C3FB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431A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02CBE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54779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17DAC1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33DF3FC" w14:textId="77777777" w:rsidTr="00DC4F50">
        <w:trPr>
          <w:trHeight w:val="1258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5148801" w14:textId="7564BC3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FB25CD0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Masa wyciskowa, silikonowa typu kondensacyjnego, REDUKCJA NAPIĘCIA ŚLUZÓWKI, do wycisków dwuwarstwowych, komplet </w:t>
            </w:r>
          </w:p>
          <w:p w14:paraId="089F7839" w14:textId="77777777" w:rsidR="00C20FA3" w:rsidRPr="006F0CBE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0C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Mieszane ręcznie, do koron i mostów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3E252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Silikon 900 ml + aktywator gel 60 ml+ silikon 140 ml + bloczki papierowe do mieszania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45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E86D1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CE35E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B5DD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6C195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5BBD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D4AD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C8B3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1636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54FB1C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AC5B46E" w14:textId="34962A0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DA7CE6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Masa alginatowa z chromatycznym wskaźnikiem, odlew do 100 h,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652A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450 g</w:t>
              </w:r>
            </w:smartTag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DDF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4492B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C5310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B609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510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2EFD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8546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2C292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433765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928C29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D643F1D" w14:textId="7FD64AE4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9D6263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Masa do wycisków indywidualnych pod protezy akrylowe  -   komplet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5987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6F0CBE">
              <w:rPr>
                <w:rFonts w:ascii="Arial" w:hAnsi="Arial" w:cs="Arial"/>
                <w:sz w:val="16"/>
                <w:szCs w:val="16"/>
              </w:rPr>
              <w:t>130 g korekcyjna + katalizator 60 ml - komplet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646A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41241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2AC1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10CD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6016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F89F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D2E5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A67B8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0DD699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D6A143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BBEC511" w14:textId="5B04078F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09B1AA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Pilniki ręczne, różne rozmiary, długość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smartTag w:uri="urn:schemas-microsoft-com:office:smarttags" w:element="metricconverter">
              <w:smartTagPr>
                <w:attr w:name="ProductID" w:val="31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31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, typ K, H wg ISO, rozm. 06, 08, 10, 15-40, 45-80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68A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op. 6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A36D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A6B9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758C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6E98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2A6C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1B07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B74A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2750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2449DE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246F9D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953F8C" w14:textId="44A2E72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DB39AA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Pilniki, różne rozmiary, długość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smartTag w:uri="urn:schemas-microsoft-com:office:smarttags" w:element="metricconverter">
              <w:smartTagPr>
                <w:attr w:name="ProductID" w:val="31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31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NITI, typ K, H wg ISO, rozm. 15-40, 45-80 lub asortyment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FD1E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op. 6 szt.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371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131B6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FE1A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1120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D2C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1C65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F0A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C066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02DA6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A0DD93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7EC6A48" w14:textId="388B3DE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3B5FB3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Olej do końcówek w unicie + nasadka do turbiny i kątnic o dużej wydajności, ulega biodegradacji,  do smarowania  i konserwacji końcówek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32327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op. 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875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614D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28D2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6F0C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F2A8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AE55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4496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2002F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1F21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B557F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3D1866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05306BE" w14:textId="50D1B1B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C36993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Krążki do polerowania i wykańczania wypełnień-różne kolory, nasypy i średnice  - 9,5 oraz </w:t>
            </w:r>
            <w:smartTag w:uri="urn:schemas-microsoft-com:office:smarttags" w:element="metricconverter">
              <w:smartTagPr>
                <w:attr w:name="ProductID" w:val="12,7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12,7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typu soflex, kompatybilne z mandrylką do sofleksów na kątnicę 3M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0A5EE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op. 50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A51D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F339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DD90C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C7E3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02200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37A8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D103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B880F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DB7EB7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59CF368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81E0A83" w14:textId="179C60B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3862F6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Piasek do piaskarki stomatologicznej, 40-65 mikronów do zabiegów profilaktycznych, różne smaki/zapachy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5B7AC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g"/>
              </w:smartTagPr>
              <w:r w:rsidRPr="006F0CBE">
                <w:rPr>
                  <w:rFonts w:ascii="Arial" w:hAnsi="Arial" w:cs="Arial"/>
                  <w:color w:val="000000"/>
                  <w:sz w:val="18"/>
                  <w:szCs w:val="18"/>
                </w:rPr>
                <w:t>300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4AF403D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45594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FD04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58CC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5AFF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C672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D330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BA9B4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BE404E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5FBD034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1328CF5" w14:textId="65367FF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B568B57" w14:textId="26CB77A5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Taśma poliestrowa ścierna szer.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dł.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15 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 grubość nasypu 60, 90 mikronów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C57A9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B93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CE72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D31A2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5DF0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90A5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DC7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2C05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A8AEE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149C4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37EA68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6F30C2" w14:textId="76D8889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CAE627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Taśma poliestrowa gładka szer.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dł.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15 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1904167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FC0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E901C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7401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256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9668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022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81C6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B4163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AC505D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71AADB1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C69E0C" w14:textId="6BFBE7F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AA9FD8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Rękojeść – uchwyt  do lusterek stomatologicznych, metalowy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F6B8C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DB5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A2E8D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BE50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D7AA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66A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6CEF8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2ED85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2DDB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E54D27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2BE209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5863B50" w14:textId="39FF892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99E47FF" w14:textId="689B2B16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CFCF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18F5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A4968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FB36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41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9D3ED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81A2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145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3E55A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767C3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EA93F5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2F468D0" w14:textId="1B3CCE6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565E35D" w14:textId="37E23728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00B34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A880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507E75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01E28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19B3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8CF0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0029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4E3C5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46E634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9E343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A8D433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F086A4" w14:textId="06C7BC6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F69E95D" w14:textId="41C01FC4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A7FEE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AC3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BB1552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DA370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3BF7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348EB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54111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1FAC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2646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368E7B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ECB630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857C375" w14:textId="3792C974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9F247BA" w14:textId="028F7ED2" w:rsidR="00C20FA3" w:rsidRPr="00147B0B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9DD0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0F5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794141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90E64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9D98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5A4B0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FBF7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443B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BDA5E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91B4A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BD197B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BA3A60A" w14:textId="1547366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025AFF0" w14:textId="5600DEE2" w:rsidR="00C20FA3" w:rsidRPr="00147B0B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Wiertła do </w:t>
            </w:r>
            <w:r>
              <w:rPr>
                <w:rFonts w:ascii="Arial" w:hAnsi="Arial" w:cs="Arial"/>
                <w:sz w:val="16"/>
                <w:szCs w:val="16"/>
              </w:rPr>
              <w:t>kątnicy na mikrosilnik – różyczka, węglik spiekany, trzonek krótki, rozmiar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B7004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51D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2A6FE0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322"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2C82E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6647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884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095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199EA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E9347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68F202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B5E385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2B53020" w14:textId="67FF611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C0418C2" w14:textId="7A735E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B533D">
              <w:rPr>
                <w:rFonts w:ascii="Arial" w:hAnsi="Arial" w:cs="Arial"/>
                <w:sz w:val="16"/>
                <w:szCs w:val="16"/>
              </w:rPr>
              <w:t xml:space="preserve">Wiertła do kątnicy na mikrosilnik – różyczka, węglik spiekany, trzonek </w:t>
            </w:r>
            <w:r>
              <w:rPr>
                <w:rFonts w:ascii="Arial" w:hAnsi="Arial" w:cs="Arial"/>
                <w:sz w:val="16"/>
                <w:szCs w:val="16"/>
              </w:rPr>
              <w:t>długi</w:t>
            </w:r>
            <w:r w:rsidRPr="00AB533D">
              <w:rPr>
                <w:rFonts w:ascii="Arial" w:hAnsi="Arial" w:cs="Arial"/>
                <w:sz w:val="16"/>
                <w:szCs w:val="16"/>
              </w:rPr>
              <w:t xml:space="preserve">, rozmiar </w:t>
            </w:r>
            <w:r>
              <w:rPr>
                <w:rFonts w:ascii="Arial" w:hAnsi="Arial" w:cs="Arial"/>
                <w:sz w:val="16"/>
                <w:szCs w:val="16"/>
              </w:rPr>
              <w:t>12-16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6C236" w14:textId="77777777" w:rsidR="00C20FA3" w:rsidRPr="006F0CBE" w:rsidRDefault="00C20FA3" w:rsidP="00C20F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575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3F27A9" w14:textId="77777777" w:rsidR="00C20FA3" w:rsidRPr="00EB2322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16DD1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A24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E5205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17790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8C162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73AD0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6FD57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F6A027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8A414DC" w14:textId="4B3C8E5D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9C0F8B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Łańcuszek do serwet dla pacjenta stalowy, sterylizacja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15DB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41C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0271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21CB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4E6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385C5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C0D3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D4B2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D0D46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B726A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C97DDC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0EC3B8E" w14:textId="6D2E6BE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1B5B19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Ograniczniki silikonowe do instrumentów kanałowych, na pilniki endodontyczne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BDE2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568C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00D3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8638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02C3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3CBD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066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DC93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0D140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FC6E6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FF8F476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234C9F" w14:textId="28EEB99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A3F2DE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Mandrylki do sofleksów na kątnicę 3M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FDA77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0CBE">
              <w:rPr>
                <w:rFonts w:ascii="Arial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CFD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8C10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514E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F7D3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D29F2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2FCF9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3ABCF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6F96D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7FB550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3571DC9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CC71853" w14:textId="695297B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CFD109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Aplikatory stomatologiczne, wielkość F lub SF, do zaginania, nie mechacące się, do przenoszenia lub nakładania, podkładów, wytrawiaczy, lakieru, płynów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2C5E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E0B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B780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3385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44AD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5855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F348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1F599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BDC0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9AD12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F667F99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01E8694" w14:textId="20933AB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E1DBE72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adhezyjny światłoutwardzalny</w:t>
            </w:r>
            <w:r w:rsidRPr="00A96C8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płyn kompatybilny z różnymi</w:t>
            </w:r>
            <w:r w:rsidRPr="00A96C8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materiałami światłoutwardzalnymi kompozytami  do szkliwa i zębiny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FFDB9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op. 5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561A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90D78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AA34C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7C0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5F469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49D0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A9AF3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B3093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974C2E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30EC19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A39DC57" w14:textId="4B408C9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8C69B38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Materiał do wypełnień ostatecznych, kompozytowy, światłoutwardzalny,   mikrocząsteczkowy kompozyt hybrydowy odcienie standardowe, przezierne, opakerowe,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kolory anterior A1,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A3.5,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,AO2,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AO3,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B2,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CV,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CT,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6C8A">
              <w:rPr>
                <w:rFonts w:ascii="Arial" w:hAnsi="Arial" w:cs="Arial"/>
                <w:sz w:val="16"/>
                <w:szCs w:val="16"/>
              </w:rPr>
              <w:t>P-A1, P-A2, P-A3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943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1szt=4g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C499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4FFB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702893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8FC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84BEC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870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162BE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9FE82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29B18B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C36A15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825E420" w14:textId="065F7932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0AD6C6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Szczoteczki do kątnicy kielich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5726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2CD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AC0FA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E0F7A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9528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FD9D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C5BE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27AFA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8A286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13DD58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3998C25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6D98BDB" w14:textId="17B926F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2D7425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Szczoteczki do kątnicy płomyk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A335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082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FCC0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6FFD5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15FE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8EC5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0CF0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E41E2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64D4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D2E48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C654B2C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4A221CF" w14:textId="3517B2B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AF7EF2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Nożyczki dł.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16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), ostro-ostre, proste, stal nierdzewna, do autoklawu, twarde ostrza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E3C5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D2C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311B5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3E9D9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EF79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4DE3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2FD2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AC3D5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B90F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29C974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364330C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501CDE5" w14:textId="69309F3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144AE3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Pasta do czyszczenia powierzchni zębów po usunięciu kamienia lub przed założeniem wypełnienia, bez fluoru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C86FE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75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75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6133804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CD4B5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CFF26A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3B3F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6C9E7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825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A108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C6098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367E25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5ECAB6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60739B6" w14:textId="09585D9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E3DD99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Pasta służąca do polerowania wypełnień  zawierająca perlit z fluorem; RDA 27 - wskaźnik ścieralności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1C4A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6F0CBE">
                <w:rPr>
                  <w:rFonts w:ascii="Arial" w:hAnsi="Arial" w:cs="Arial"/>
                  <w:color w:val="000000"/>
                  <w:sz w:val="16"/>
                  <w:szCs w:val="16"/>
                </w:rPr>
                <w:t>100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1B7247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2C38F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E698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83C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336D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0621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4911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434DC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0BC0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B477E5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3798656" w14:textId="1E0C341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8234FE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Imadło/igłotrzymacz– do szycia ze stali chirurgicznej, dł. 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14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i 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18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) do sterylizacji w autoklawie, różnej szerokości dzioby na końcu, rodzaj </w:t>
            </w:r>
            <w:proofErr w:type="spellStart"/>
            <w:r w:rsidRPr="00A96C8A">
              <w:rPr>
                <w:rFonts w:ascii="Arial" w:hAnsi="Arial" w:cs="Arial"/>
                <w:sz w:val="16"/>
                <w:szCs w:val="16"/>
              </w:rPr>
              <w:t>mathieu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BC653F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4FB0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A001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2CAE7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EA4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6153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293E0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3DFC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FA255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377F03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AA4B556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C7B6D0" w14:textId="55363675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8BD1B2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adhezyjny jednoskładnikowy system łączący utwardzany światłem VII generacji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7C651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1 szt. = 5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FE3C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A1EE4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01C34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69FA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A79C5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24905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C1327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B8E9A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E9566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E8A818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BCD911E" w14:textId="1BD40EE2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844DC8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6C8A">
              <w:rPr>
                <w:rFonts w:ascii="Arial" w:hAnsi="Arial" w:cs="Arial"/>
                <w:sz w:val="16"/>
                <w:szCs w:val="16"/>
              </w:rPr>
              <w:t>Karpule</w:t>
            </w:r>
            <w:proofErr w:type="spellEnd"/>
            <w:r w:rsidRPr="00A96C8A">
              <w:rPr>
                <w:rFonts w:ascii="Arial" w:hAnsi="Arial" w:cs="Arial"/>
                <w:sz w:val="16"/>
                <w:szCs w:val="16"/>
              </w:rPr>
              <w:t xml:space="preserve"> metalowe z możliwością aspiracji, standard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CFC76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0CBE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FE176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4B0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E540D" w14:textId="77777777" w:rsidR="00C20FA3" w:rsidRPr="006F0CBE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0CB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B526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D652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175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6D035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926766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398232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5B0872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985F33" w14:textId="314BA88D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A892017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do wypełniania kanałów korzeniowych w strzykawce – widoczny w RTG (dwuskładnikowa baza + katalizator) </w:t>
            </w:r>
            <w:r>
              <w:rPr>
                <w:rFonts w:ascii="Arial" w:hAnsi="Arial" w:cs="Arial"/>
                <w:sz w:val="16"/>
                <w:szCs w:val="16"/>
              </w:rPr>
              <w:t>na bazie żywicy epoksydowej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0CFC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D1C9A">
              <w:rPr>
                <w:rFonts w:ascii="Arial" w:hAnsi="Arial" w:cs="Arial"/>
                <w:sz w:val="16"/>
                <w:szCs w:val="16"/>
              </w:rPr>
              <w:t xml:space="preserve">strzykawka </w:t>
            </w:r>
            <w:smartTag w:uri="urn:schemas-microsoft-com:office:smarttags" w:element="metricconverter">
              <w:smartTagPr>
                <w:attr w:name="ProductID" w:val="13,50 g"/>
              </w:smartTagPr>
              <w:r w:rsidRPr="00CD1C9A">
                <w:rPr>
                  <w:rFonts w:ascii="Arial" w:hAnsi="Arial" w:cs="Arial"/>
                  <w:sz w:val="16"/>
                  <w:szCs w:val="16"/>
                </w:rPr>
                <w:t>13,50 g</w:t>
              </w:r>
            </w:smartTag>
            <w:r w:rsidRPr="00CD1C9A">
              <w:rPr>
                <w:rFonts w:ascii="Arial" w:hAnsi="Arial" w:cs="Arial"/>
                <w:sz w:val="16"/>
                <w:szCs w:val="16"/>
              </w:rPr>
              <w:t xml:space="preserve"> + akcesoria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09CD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9E259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42BB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68A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6249C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B43EA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D4D98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A9B48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7FB0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70C0F1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03E4CA6" w14:textId="3E8E08C2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10F2F7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Przyłbica ochronna typu Comfort z wymiennymi osłonkami – osłona stomatologiczna z poliwęglanu spełniająca normy europejskie i polskie w zakresie parametrów mechanicznych i optycznych I kl. wykonania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D5DD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61FB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9C10F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2B66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B965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4093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2228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35A9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E6A8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0E75DF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EB509C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4AAC649" w14:textId="69F2C4A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685A088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Igły z otworem bocznym do leczenia kanałowego do przemywań grubość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0,3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, długość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C5C3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AAF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DA14E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14E7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C15E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B2181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53E36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E29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CBFA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052AC9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082530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2442195" w14:textId="216F342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AC91D4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Metalowe tacki stomatologiczne wymiar –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22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(+/- 5%),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4356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2AF9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877D5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036A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D08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645E4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17EB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62F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B0B4F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1B89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B98526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B8911B" w14:textId="422F9A5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DA396E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Chemoutwardzalny cement glassiomerowy aktywowany wodą jako podkład i materiał do wypełnień w zębach stałych oraz zębach mlecznych, kolor A1, A2, A3,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1949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20 -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1C9A">
                <w:rPr>
                  <w:rFonts w:ascii="Arial" w:hAnsi="Arial" w:cs="Arial"/>
                  <w:color w:val="000000"/>
                  <w:sz w:val="16"/>
                  <w:szCs w:val="16"/>
                </w:rPr>
                <w:t>50 g</w:t>
              </w:r>
            </w:smartTag>
          </w:p>
        </w:tc>
        <w:tc>
          <w:tcPr>
            <w:tcW w:w="1276" w:type="dxa"/>
            <w:shd w:val="clear" w:color="auto" w:fill="auto"/>
            <w:vAlign w:val="center"/>
          </w:tcPr>
          <w:p w14:paraId="540ED2F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C0A46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FC64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5865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D0034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19EFA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0B394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A206D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FECD44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F3438C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D9F0712" w14:textId="37402EC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8DF37D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Igły Lentulo dł.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, rozm. 15-40, ze sprężynką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D5DE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4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89FB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D320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AB2A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5004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19239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783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EBFEE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9E30E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9C6804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BDF9502" w14:textId="77777777" w:rsidTr="00CF1ACC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171FB7D" w14:textId="345067B5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CC9A6C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Paski metalowe typu dropsy  5mm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4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0,045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3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0,035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do formówek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A96C8A">
              <w:rPr>
                <w:rFonts w:ascii="Arial" w:hAnsi="Arial" w:cs="Arial"/>
                <w:sz w:val="16"/>
                <w:szCs w:val="16"/>
              </w:rPr>
              <w:t>w rolce</w:t>
            </w:r>
            <w:r w:rsidRPr="00A96C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FB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A54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08F12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8A6EE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8EE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6035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FC8FE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286A3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7F210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7232F6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4D2F788" w14:textId="77777777" w:rsidTr="00CF1ACC">
        <w:trPr>
          <w:trHeight w:val="782"/>
          <w:jc w:val="center"/>
        </w:trPr>
        <w:tc>
          <w:tcPr>
            <w:tcW w:w="407" w:type="dxa"/>
            <w:shd w:val="clear" w:color="auto" w:fill="FFFFFF"/>
            <w:noWrap/>
            <w:vAlign w:val="center"/>
          </w:tcPr>
          <w:p w14:paraId="3B6445D8" w14:textId="0BA7608D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0D83A5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Łyżki wyciskowe rozmiar 1, 2, 3, górne i dolne stalowe  z obrzeżem,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2473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3B4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2AB99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AF6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B91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57423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94390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5BD37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CCA95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C88528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BD75794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C6F0B39" w14:textId="2F2FB3E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B0E7C6D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Nakładacze stomatologiczne elastyczne, 3 wielkości, dwustronne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189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4657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9690A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83681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FB28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C1B43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AD9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F350A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6967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AA1CA3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41A1B5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F479A11" w14:textId="54146A1F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18EE34B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6C8A">
              <w:rPr>
                <w:rFonts w:ascii="Arial" w:hAnsi="Arial" w:cs="Arial"/>
                <w:color w:val="000000"/>
                <w:sz w:val="16"/>
                <w:szCs w:val="16"/>
              </w:rPr>
              <w:t>Kulkowe upychadła, różne rozmiary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69800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61C9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7C842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E7872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947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398357E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7ECF7AF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8ACB42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887AB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14:paraId="52D86EA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DE3AA2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898B40D" w14:textId="2E38079F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540147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Formówki celuloidowe tzw. Białostockie dostępne w wersji 1-3 na pasku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DE67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FE0F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45326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A68E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6A86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74C6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3A4B0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5E30C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8304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B58849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4D37B62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204CDA7" w14:textId="368928D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D524DD2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Formówki celuloidowe tzw. Białostockie dostępne w wersji 1-6 na pasku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03613" w14:textId="27313D7F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 w:rsidR="0019437F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7470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5BAB8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F7244" w14:textId="0B63E28A" w:rsidR="00C20FA3" w:rsidRPr="00CD1C9A" w:rsidRDefault="00563895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F84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7C4DD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3431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F0B6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9E9EF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E462A5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BBD41EC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03163BF" w14:textId="46F198C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1CC8E0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Nici retrakcyjne – bawełniana nitka ze strukturą przypominającą łańcuszek do tamowania krwawienia i retrakcji dziąseł rozmiar „0”, „00”, „000”</w:t>
            </w:r>
            <w:r>
              <w:rPr>
                <w:rFonts w:ascii="Arial" w:hAnsi="Arial" w:cs="Arial"/>
                <w:sz w:val="16"/>
                <w:szCs w:val="16"/>
              </w:rPr>
              <w:t xml:space="preserve">, „000.0”; 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długość 244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54 cm"/>
              </w:smartTagPr>
              <w:r>
                <w:rPr>
                  <w:rFonts w:ascii="Arial" w:hAnsi="Arial" w:cs="Arial"/>
                  <w:sz w:val="16"/>
                  <w:szCs w:val="16"/>
                </w:rPr>
                <w:t>254 cm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0F723F5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4FCC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1D7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FE691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34ED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41E5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DBF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3BA34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F2AC3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CC564E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10E128D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696B733" w14:textId="3D7ED2C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EFF0FC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Końcówki do skalingu typu G1, G2/A, P kompatybilne ze skalerem EMS, WOODPECKER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CD64D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2AB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220AD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06E22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FAC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4B66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471C9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2067A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659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04FA9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15A092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3EA7EB2" w14:textId="4567DC0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60B337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Pęseta stomatologiczna metalowa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16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zagięta lub podwójnie zagięta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2ADB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FB3A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CDE6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CADC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339A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089D4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5A6A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57E91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9580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F7E0A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4405709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61EDFE3" w14:textId="3C70CEF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97FC77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Bloczki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Hlk190069843"/>
            <w:r w:rsidRPr="00A96C8A">
              <w:rPr>
                <w:rFonts w:ascii="Arial" w:hAnsi="Arial" w:cs="Arial"/>
                <w:sz w:val="16"/>
                <w:szCs w:val="16"/>
              </w:rPr>
              <w:t>papierowe do mieszania gassionomerów</w:t>
            </w:r>
            <w:bookmarkEnd w:id="0"/>
            <w:r w:rsidRPr="00A96C8A">
              <w:rPr>
                <w:rFonts w:ascii="Arial" w:hAnsi="Arial" w:cs="Arial"/>
                <w:sz w:val="16"/>
                <w:szCs w:val="16"/>
              </w:rPr>
              <w:t>, małe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5cmx5cm, 7cmx8cm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38B9F" w14:textId="7A54E06B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 w:rsidR="004F65E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054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237C2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F6313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8A77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E739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4B0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7D963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F917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910CA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47128E4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357E231" w14:textId="4EBF913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D8D3730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Cement  glassionomer chemoutwardzalny z technologią  ionglass, o wartościach zbliżonych do zębiny, stopniowe uwalnianie fluoru, kontrast  w RTG</w:t>
            </w:r>
          </w:p>
          <w:p w14:paraId="1D8AE78F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Proszek,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2187C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 Zestaw </w:t>
            </w:r>
            <w:r w:rsidRPr="00CD1C9A">
              <w:rPr>
                <w:rFonts w:ascii="Arial" w:hAnsi="Arial" w:cs="Arial"/>
                <w:sz w:val="16"/>
                <w:szCs w:val="16"/>
              </w:rPr>
              <w:t xml:space="preserve">proszek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CD1C9A">
                <w:rPr>
                  <w:rFonts w:ascii="Arial" w:hAnsi="Arial" w:cs="Arial"/>
                  <w:sz w:val="16"/>
                  <w:szCs w:val="16"/>
                </w:rPr>
                <w:t>15 g</w:t>
              </w:r>
            </w:smartTag>
            <w:r w:rsidRPr="00CD1C9A">
              <w:rPr>
                <w:rFonts w:ascii="Arial" w:hAnsi="Arial" w:cs="Arial"/>
                <w:sz w:val="16"/>
                <w:szCs w:val="16"/>
              </w:rPr>
              <w:t xml:space="preserve"> + płyn 6,9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24E7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185FE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4F23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E2AF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73E60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4D7F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12D8D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D16D2B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F9F231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85CB7D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DE876E2" w14:textId="26330ED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A258E13" w14:textId="0A22190D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Folie  ochronne wymienne do przyłbic stomatologicznych, folie standard 125 mikronów, kompatybilne z poz. </w:t>
            </w:r>
            <w:r w:rsidR="0024148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83DCE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5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7C59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638C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FF59B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14FF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4AC8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CEC4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E0283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73C5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D6A0C0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9E44214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806B07D" w14:textId="0FCD7E3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3AD9A6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Formówki metalowe uniwersalne /proste 5mm ze stali nierdzewnej typ Tofflemire i Mifam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85587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5F12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C198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4663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1DC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8AF9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A418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3E619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33288C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4B68A4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65C497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4C7C338" w14:textId="596ECBB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E991FE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Gąbka jednorazowa uzupełniająca do Endo Cleanera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50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5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98B41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0082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152A8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CD0E9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755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4509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6537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CF37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E40F8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634102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88311B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D7A1A09" w14:textId="0A8AAC0A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045CEF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Kliny drewniane, różne rozmiary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2CCB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3D47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CB58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7574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AAFD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69B17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CADA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1D31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3EE5B0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A2780B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1BB5A6A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74BED9A" w14:textId="04F6ACB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6E70F6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Łyżka metalowa do wycisków ze stali nierdzewnej, pełna nie perforowana , bez rantów dolna i górna rozmiar 1,2,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6AFD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3D73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F34CB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2E11F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378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62B0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ECB3F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C09BB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23900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9594BB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9BCCEA1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B887CA9" w14:textId="064C9AF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E23254D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Materiał do wypełniania kanałów i pokrycia bezpośredniego kanałów korzeniowych, substancja czynna tlenek wapnia, żelaza, glinu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AE6E0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sz w:val="16"/>
                <w:szCs w:val="16"/>
              </w:rPr>
              <w:t xml:space="preserve">op. </w:t>
            </w: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  <w:r w:rsidRPr="00CD1C9A">
              <w:rPr>
                <w:rFonts w:ascii="Arial" w:hAnsi="Arial" w:cs="Arial"/>
                <w:sz w:val="16"/>
                <w:szCs w:val="16"/>
              </w:rPr>
              <w:t>10szt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7C2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CE3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D6488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67C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0B6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3B5C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D19CF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7E708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CAF3CD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6412C2E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B4FD2E1" w14:textId="43E2795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059B3CA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Nożyczki chirurgiczne 11,50 – </w:t>
            </w:r>
            <w:smartTag w:uri="urn:schemas-microsoft-com:office:smarttags" w:element="metricconverter">
              <w:smartTagPr>
                <w:attr w:name="ProductID" w:val="14,50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14,50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do sterylizacji w autoklawie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3331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C942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2BC9F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0255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4F9A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7987D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CB0E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B3C1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3C7A8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03617F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3FEFAD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D4899F5" w14:textId="625680A8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5471D2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Paski metalowe ścierne szer.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4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302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10 -</w:t>
            </w: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 xml:space="preserve"> 12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1C02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95614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2853D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E4CD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56286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59950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B7B0B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0367F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CB983B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4E22C7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7E9F196" w14:textId="2B929CC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4E5B52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Sączki papierowe 2% różne rozmiary: 15-40, 45-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80 mm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7B6257D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200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12E2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E332B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CFC42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633C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FD8E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55331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96D9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1252D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400FC7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6381E65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3D0836E" w14:textId="329444EC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14F07A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Sączki papierowe 4% różne rozmiary: 15-40, 45-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80 mm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6FE457EB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op. 100 szt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DC79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AD961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39B5E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C22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E0723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8A43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57120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5C07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2962C8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3352B2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1F30E96" w14:textId="7D24DD0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483811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Szczoteczka druciana do czyszczenia wierteł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CE93D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C896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7EF4E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61145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1454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AA98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57A0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463E6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D588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6ED287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ED289C3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59C44DAE" w14:textId="0A40912B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AE4EB2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Włókno szklane – podwiązka dł.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10 cm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szer. do wyboru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 mm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 xml:space="preserve"> i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3 mm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1B1DC99A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E6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5C2FA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C8F67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640A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5C1A0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5EFE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4C805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E4ED9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7C6F9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1F86D17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DFBF2BA" w14:textId="6A0DCB8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59BB13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Olejek eukaliptusowy 100 %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9AD18" w14:textId="77777777" w:rsidR="00C20FA3" w:rsidRPr="00CD1C9A" w:rsidRDefault="00C20FA3" w:rsidP="00C20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C9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25B2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8F63C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45C47" w14:textId="77777777" w:rsidR="00C20FA3" w:rsidRPr="00CD1C9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1C9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501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95D47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5002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E4662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2F118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5BF2B9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550E96CF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27DE366" w14:textId="2E44E62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28983F0" w14:textId="0D2A8F28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Raspator dwustronny </w:t>
            </w:r>
            <w:r w:rsidR="00CD14A0" w:rsidRPr="00CD14A0">
              <w:rPr>
                <w:rFonts w:ascii="Arial" w:hAnsi="Arial" w:cs="Arial"/>
                <w:sz w:val="16"/>
                <w:szCs w:val="16"/>
              </w:rPr>
              <w:t>ostro-tępy</w:t>
            </w:r>
            <w:r w:rsidRPr="00A96C8A">
              <w:rPr>
                <w:rFonts w:ascii="Arial" w:hAnsi="Arial" w:cs="Arial"/>
                <w:sz w:val="16"/>
                <w:szCs w:val="16"/>
              </w:rPr>
              <w:t>, 18cm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77DC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040B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7F59A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FA200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6D2A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9B7B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83C7D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654D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6B12C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7BB3C8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2A632BAB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2BBC55C6" w14:textId="243D9120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33346D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Odgryzacze kostne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1DC56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E792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9AF1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E1557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56F3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295FA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8A55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FB387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B1385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3CB540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642193B0" w14:textId="77777777" w:rsidTr="00DC4F50">
        <w:trPr>
          <w:trHeight w:val="78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98F0F85" w14:textId="68F54C3E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053375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Pęseta chirurgiczna, część robocza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20 cm</w:t>
              </w:r>
            </w:smartTag>
          </w:p>
        </w:tc>
        <w:tc>
          <w:tcPr>
            <w:tcW w:w="1134" w:type="dxa"/>
            <w:shd w:val="clear" w:color="auto" w:fill="auto"/>
            <w:vAlign w:val="center"/>
          </w:tcPr>
          <w:p w14:paraId="537EA5CC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B6ED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C8A90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9CA8A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C4C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AA074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5ECC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B8B0A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5D0EB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F0B6B5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1EE306A3" w14:textId="77777777" w:rsidTr="00DC4F50">
        <w:trPr>
          <w:trHeight w:val="673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772BB1C8" w14:textId="257ADBA3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4F4A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250469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Ćwieki okołomiazgowe z wiertłem pilotującym </w:t>
            </w:r>
            <w:r>
              <w:rPr>
                <w:rFonts w:ascii="Arial" w:hAnsi="Arial" w:cs="Arial"/>
                <w:sz w:val="16"/>
                <w:szCs w:val="16"/>
              </w:rPr>
              <w:t xml:space="preserve">w zestawie </w:t>
            </w:r>
            <w:r w:rsidRPr="00A96C8A">
              <w:rPr>
                <w:rFonts w:ascii="Arial" w:hAnsi="Arial" w:cs="Arial"/>
                <w:sz w:val="16"/>
                <w:szCs w:val="16"/>
              </w:rPr>
              <w:t>- zestaw, uzupełnienie</w:t>
            </w:r>
            <w:r>
              <w:rPr>
                <w:rFonts w:ascii="Arial" w:hAnsi="Arial" w:cs="Arial"/>
                <w:sz w:val="16"/>
                <w:szCs w:val="16"/>
              </w:rPr>
              <w:t xml:space="preserve">; rozmiar </w:t>
            </w:r>
            <w:r w:rsidRPr="0005071B">
              <w:rPr>
                <w:rFonts w:ascii="Arial" w:hAnsi="Arial" w:cs="Arial"/>
                <w:sz w:val="16"/>
                <w:szCs w:val="16"/>
              </w:rPr>
              <w:t>0,6 oraz 0,75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19960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12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5D56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E804D0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D9533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1A64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F41EEC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53219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3D9B18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73A263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D29926B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7EC892E7" w14:textId="77777777" w:rsidTr="00CF1ACC">
        <w:trPr>
          <w:trHeight w:val="456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682670C" w14:textId="7548D261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3B7E3F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Kwas cytrynowy do płukania kanałów korzeniowych zęba podczas leczenia endodontycznego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07150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200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7DEF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312F2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ml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9BB75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979BA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4FC91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215C7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6A436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A833D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6D970C9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00619CAE" w14:textId="77777777" w:rsidTr="00DC4F50">
        <w:trPr>
          <w:trHeight w:val="782"/>
          <w:jc w:val="center"/>
        </w:trPr>
        <w:tc>
          <w:tcPr>
            <w:tcW w:w="407" w:type="dxa"/>
            <w:noWrap/>
            <w:vAlign w:val="center"/>
          </w:tcPr>
          <w:p w14:paraId="6FB8977C" w14:textId="05BBCF19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7985BB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Alkohol izopropylowy; płyn stosowany w leczeniu endodontycznym do osuszania przed osadzeniem koron i mostów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7C6F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200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978F4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1FF2F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7800C" w14:textId="77777777" w:rsidR="00C20FA3" w:rsidRPr="00280A21" w:rsidRDefault="00C20FA3" w:rsidP="00C20FA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81B42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5A9715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2CD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114FE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0F2F76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19C9DE1" w14:textId="77777777" w:rsidR="00C20FA3" w:rsidRPr="00F04F4A" w:rsidRDefault="00C20FA3" w:rsidP="00C20F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20FA3" w:rsidRPr="00AB2FC4" w14:paraId="3AC1F9F7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BC46DD1" w14:textId="1104AF4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87</w:t>
            </w:r>
          </w:p>
        </w:tc>
        <w:tc>
          <w:tcPr>
            <w:tcW w:w="3415" w:type="dxa"/>
            <w:vAlign w:val="center"/>
          </w:tcPr>
          <w:p w14:paraId="79B5C40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RANGE!B97"/>
            <w:r w:rsidRPr="00A96C8A">
              <w:rPr>
                <w:rFonts w:ascii="Arial" w:hAnsi="Arial" w:cs="Arial"/>
                <w:sz w:val="16"/>
                <w:szCs w:val="16"/>
              </w:rPr>
              <w:t>Gaz UN 1950 Aerozol do uzupełnienia palników protetycznych w gabinecie stomatologicznym zawierający gaz zapalny</w:t>
            </w:r>
            <w:bookmarkEnd w:id="1"/>
          </w:p>
        </w:tc>
        <w:tc>
          <w:tcPr>
            <w:tcW w:w="1134" w:type="dxa"/>
            <w:vAlign w:val="center"/>
          </w:tcPr>
          <w:p w14:paraId="4D2DB48E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280A21">
                <w:rPr>
                  <w:rFonts w:ascii="Arial" w:hAnsi="Arial" w:cs="Arial"/>
                  <w:color w:val="000000"/>
                  <w:sz w:val="16"/>
                  <w:szCs w:val="16"/>
                </w:rPr>
                <w:t>300 g</w:t>
              </w:r>
            </w:smartTag>
          </w:p>
        </w:tc>
        <w:tc>
          <w:tcPr>
            <w:tcW w:w="1276" w:type="dxa"/>
            <w:vAlign w:val="center"/>
          </w:tcPr>
          <w:p w14:paraId="6D74830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D37C6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vAlign w:val="center"/>
          </w:tcPr>
          <w:p w14:paraId="31588C1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14:paraId="2D03B7F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B5FFA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1DCA5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E749B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02C1A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8CAE50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160805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E9F5531" w14:textId="7BC5DFCE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15" w:type="dxa"/>
            <w:vAlign w:val="center"/>
          </w:tcPr>
          <w:p w14:paraId="0194183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Ramka metalowa do koferdamu</w:t>
            </w:r>
          </w:p>
        </w:tc>
        <w:tc>
          <w:tcPr>
            <w:tcW w:w="1134" w:type="dxa"/>
            <w:vAlign w:val="center"/>
          </w:tcPr>
          <w:p w14:paraId="2970A5AE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6190DF8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DCF35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06F0001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D600C3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C087F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2C282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0D46D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62BA4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0914DB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6A229C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E27546F" w14:textId="7127E2EF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5DED1D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Kleszcze do klamer do koferdamu</w:t>
            </w:r>
          </w:p>
        </w:tc>
        <w:tc>
          <w:tcPr>
            <w:tcW w:w="1134" w:type="dxa"/>
            <w:vAlign w:val="center"/>
          </w:tcPr>
          <w:p w14:paraId="2025ACD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60650F6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0D6F1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3E6C6CF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09C6FB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764CE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70B46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C48FE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D27B1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BCA300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C14199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4628B272" w14:textId="2239E9D4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252977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Dziurkacz do koferdamu</w:t>
            </w:r>
          </w:p>
        </w:tc>
        <w:tc>
          <w:tcPr>
            <w:tcW w:w="1134" w:type="dxa"/>
            <w:vAlign w:val="center"/>
          </w:tcPr>
          <w:p w14:paraId="5589276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09B8F08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F07D0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22F862E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DF74C6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33BCBE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0998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2F732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E61AD0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436F9A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06442391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5A25955C" w14:textId="22CC3F5C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EDFC19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Klamry na zęby przednie, boczne ze skrzydełkami i bez</w:t>
            </w:r>
          </w:p>
        </w:tc>
        <w:tc>
          <w:tcPr>
            <w:tcW w:w="1134" w:type="dxa"/>
            <w:vAlign w:val="center"/>
          </w:tcPr>
          <w:p w14:paraId="191194A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5281389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63E15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CC908E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176712C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494BF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F4287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C1EA2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408A1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7FFAA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39E65F7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F152E4A" w14:textId="10A781FE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6A9DCB0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Arkusze gumy z lateksem, uniwersalne – kolor zielony, średniej grubości dla dorosłych, uzupełnienie do koferdamu</w:t>
            </w:r>
          </w:p>
        </w:tc>
        <w:tc>
          <w:tcPr>
            <w:tcW w:w="1134" w:type="dxa"/>
            <w:vAlign w:val="center"/>
          </w:tcPr>
          <w:p w14:paraId="4283FA2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5C20A61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90F78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275" w:type="dxa"/>
            <w:vAlign w:val="center"/>
          </w:tcPr>
          <w:p w14:paraId="3375E0B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34" w:type="dxa"/>
            <w:vAlign w:val="center"/>
          </w:tcPr>
          <w:p w14:paraId="4C39EBE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1BAB3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848D4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2D12B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33F79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DADE7B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B5223A3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EBA8773" w14:textId="0532B16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4EB34F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Hak chirurgiczny 55/11/21</w:t>
            </w:r>
          </w:p>
        </w:tc>
        <w:tc>
          <w:tcPr>
            <w:tcW w:w="1134" w:type="dxa"/>
            <w:vAlign w:val="center"/>
          </w:tcPr>
          <w:p w14:paraId="5E5CFBF8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303B311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D5EFB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F5AA642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3A91D3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D2049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07179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216DB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D7B38E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B4403C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4A5C798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192E1A88" w14:textId="04CBDAB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18BC7FB1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Płynny materiał kompozytowy światłoutwardzalny Flow-color</w:t>
            </w:r>
          </w:p>
        </w:tc>
        <w:tc>
          <w:tcPr>
            <w:tcW w:w="1134" w:type="dxa"/>
            <w:vAlign w:val="center"/>
          </w:tcPr>
          <w:p w14:paraId="127B6A31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g"/>
              </w:smartTagPr>
              <w:r w:rsidRPr="00280A21">
                <w:rPr>
                  <w:rFonts w:ascii="Arial" w:hAnsi="Arial" w:cs="Arial"/>
                  <w:color w:val="000000"/>
                  <w:sz w:val="16"/>
                  <w:szCs w:val="16"/>
                </w:rPr>
                <w:t>1 g</w:t>
              </w:r>
            </w:smartTag>
          </w:p>
        </w:tc>
        <w:tc>
          <w:tcPr>
            <w:tcW w:w="1276" w:type="dxa"/>
            <w:vAlign w:val="center"/>
          </w:tcPr>
          <w:p w14:paraId="23A598D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E45A8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vAlign w:val="center"/>
          </w:tcPr>
          <w:p w14:paraId="2D7297C9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035B53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775C57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623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261BF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0BB36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6EDC2F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AAA530D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58B02CE7" w14:textId="1B92575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9B77E78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Palnik protetyczny gazowy na gaz do zapalniczek</w:t>
            </w:r>
          </w:p>
        </w:tc>
        <w:tc>
          <w:tcPr>
            <w:tcW w:w="1134" w:type="dxa"/>
            <w:vAlign w:val="center"/>
          </w:tcPr>
          <w:p w14:paraId="0F7BB8A8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1867D0A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BBBB4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A0B95BC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97C47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FCD23C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E324F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0E327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B28FB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04037D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36015FC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1340D272" w14:textId="582DEC5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415" w:type="dxa"/>
            <w:vAlign w:val="center"/>
          </w:tcPr>
          <w:p w14:paraId="38D62626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Paski metalowe profilowane, z brzuszkiem, tłoczone do formówki, grubość 0,05mm, 0,035mm. Wzory: przedtrzonowe lewe - 21, prawe - 22, trzonowe lewe - 23, prawe - 24, przedtrzonowe obustronne - 28, trzonowe obustronne - 29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HARD</w:t>
            </w:r>
          </w:p>
        </w:tc>
        <w:tc>
          <w:tcPr>
            <w:tcW w:w="1134" w:type="dxa"/>
            <w:vAlign w:val="center"/>
          </w:tcPr>
          <w:p w14:paraId="0A824544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30 szt.</w:t>
            </w:r>
          </w:p>
        </w:tc>
        <w:tc>
          <w:tcPr>
            <w:tcW w:w="1276" w:type="dxa"/>
            <w:vAlign w:val="center"/>
          </w:tcPr>
          <w:p w14:paraId="42A803C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A63E2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EABACA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134" w:type="dxa"/>
            <w:vAlign w:val="center"/>
          </w:tcPr>
          <w:p w14:paraId="1B0C0D0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5D08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138F3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6A21B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D846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4ECA84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E04B6E1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6DC31134" w14:textId="74D18F5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97</w:t>
            </w:r>
          </w:p>
        </w:tc>
        <w:tc>
          <w:tcPr>
            <w:tcW w:w="3415" w:type="dxa"/>
            <w:vAlign w:val="center"/>
          </w:tcPr>
          <w:p w14:paraId="6F77EA87" w14:textId="3950C1C4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Bloczki papierowo-woskowe do przygotowania masy do wycisków dwuwarstwowych, kompatybilne z poz. 22, rozmiar </w:t>
            </w:r>
            <w:r w:rsidR="002505EE" w:rsidRPr="002505EE">
              <w:rPr>
                <w:rFonts w:ascii="Arial" w:hAnsi="Arial" w:cs="Arial"/>
                <w:sz w:val="16"/>
                <w:szCs w:val="16"/>
              </w:rPr>
              <w:t>14x25</w:t>
            </w:r>
            <w:r w:rsidR="002505EE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134" w:type="dxa"/>
            <w:vAlign w:val="center"/>
          </w:tcPr>
          <w:p w14:paraId="666D39F2" w14:textId="33A797A2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r w:rsidR="002505E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0754F15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BAD30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A3E46CC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422EF41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5743D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D16F8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AFAC1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6A9ED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45D655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7CB0E83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5E8C980" w14:textId="2675CBF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415" w:type="dxa"/>
            <w:vAlign w:val="center"/>
          </w:tcPr>
          <w:p w14:paraId="7E8725B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Uniwersalny światłoutwardzalny kompozyt microglass do estetycznej adhezyjnej odbudowy zębów przednich i bocznych, widoczny na zdjęciach RTG. Odcienie: A1, A2, A3, 5, B1, B2, B3, C2, CO, A4, OL, OM, OD, BL</w:t>
            </w:r>
          </w:p>
        </w:tc>
        <w:tc>
          <w:tcPr>
            <w:tcW w:w="1134" w:type="dxa"/>
            <w:vAlign w:val="center"/>
          </w:tcPr>
          <w:p w14:paraId="21BDCA40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  <w:smartTag w:uri="urn:schemas-microsoft-com:office:smarttags" w:element="metricconverter">
              <w:smartTagPr>
                <w:attr w:name="ProductID" w:val="4 g"/>
              </w:smartTagPr>
              <w:r w:rsidRPr="00280A21">
                <w:rPr>
                  <w:rFonts w:ascii="Arial" w:hAnsi="Arial" w:cs="Arial"/>
                  <w:color w:val="000000"/>
                  <w:sz w:val="16"/>
                  <w:szCs w:val="16"/>
                </w:rPr>
                <w:t>4 g</w:t>
              </w:r>
            </w:smartTag>
          </w:p>
        </w:tc>
        <w:tc>
          <w:tcPr>
            <w:tcW w:w="1276" w:type="dxa"/>
            <w:vAlign w:val="center"/>
          </w:tcPr>
          <w:p w14:paraId="0904AFB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D6281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19CC088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370735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05CF4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EEE97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7F0C9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12C3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CE63D5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887F1B2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3F89986" w14:textId="101F5D4A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15" w:type="dxa"/>
            <w:vAlign w:val="center"/>
          </w:tcPr>
          <w:p w14:paraId="13266CAB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Clean-stand - okrągły pojemnik przeznaczony do podręcznego gromadzenia oraz dezynfekcji narzędzi endodontycznych podczas zabiegu, materiał odporny na chemikalia, do sterylizacji w temperaturze </w:t>
            </w:r>
            <w:smartTag w:uri="urn:schemas-microsoft-com:office:smarttags" w:element="metricconverter">
              <w:smartTagPr>
                <w:attr w:name="ProductID" w:val="134°C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134°C</w:t>
              </w:r>
            </w:smartTag>
          </w:p>
        </w:tc>
        <w:tc>
          <w:tcPr>
            <w:tcW w:w="1134" w:type="dxa"/>
            <w:vAlign w:val="center"/>
          </w:tcPr>
          <w:p w14:paraId="44239E6F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2581D8A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61275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72F99BD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829ACA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1D20CA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3B38E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01F90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BAE0C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74EE3D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1A919F9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25008DE" w14:textId="1E4A9216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15" w:type="dxa"/>
            <w:vAlign w:val="center"/>
          </w:tcPr>
          <w:p w14:paraId="5370DFE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Kliny międzyzębowe światłoprzewodzące, rozmiary: XS, S, M, L </w:t>
            </w:r>
          </w:p>
        </w:tc>
        <w:tc>
          <w:tcPr>
            <w:tcW w:w="1134" w:type="dxa"/>
            <w:vAlign w:val="center"/>
          </w:tcPr>
          <w:p w14:paraId="2C4A5DB0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op. 100 szt.</w:t>
            </w:r>
          </w:p>
        </w:tc>
        <w:tc>
          <w:tcPr>
            <w:tcW w:w="1276" w:type="dxa"/>
            <w:vAlign w:val="center"/>
          </w:tcPr>
          <w:p w14:paraId="3BF8FF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6823E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68369F26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1284582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36F13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CFA58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0E769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E7BE4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F7B20E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405EEB8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56552D" w14:textId="2DD3244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vAlign w:val="center"/>
          </w:tcPr>
          <w:p w14:paraId="1E0E728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Linijka Minifix endodontyczna - jedna strona zawiera wgłębienie dla instrumentu, obok drugie wgłębienie dla gutaperki, do sterylizacji w </w:t>
            </w:r>
            <w:smartTag w:uri="urn:schemas-microsoft-com:office:smarttags" w:element="metricconverter">
              <w:smartTagPr>
                <w:attr w:name="ProductID" w:val="134°C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134°C</w:t>
              </w:r>
            </w:smartTag>
          </w:p>
        </w:tc>
        <w:tc>
          <w:tcPr>
            <w:tcW w:w="1134" w:type="dxa"/>
            <w:vAlign w:val="center"/>
          </w:tcPr>
          <w:p w14:paraId="2B4C239F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A21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22FF534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2B377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6CFCAF0B" w14:textId="77777777" w:rsidR="00C20FA3" w:rsidRPr="00280A21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0A2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4D423C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6D104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15B00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10017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163B1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7E5554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5EDF3D9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2A3E5D5" w14:textId="182423F8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vAlign w:val="center"/>
          </w:tcPr>
          <w:p w14:paraId="64B4DFD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Endokalibrator - linijka endodontyczna i kalibracja ćwieków gutaperkowych, do sterylizacji w </w:t>
            </w:r>
            <w:smartTag w:uri="urn:schemas-microsoft-com:office:smarttags" w:element="metricconverter">
              <w:smartTagPr>
                <w:attr w:name="ProductID" w:val="134°C"/>
              </w:smartTagPr>
              <w:r w:rsidRPr="00A96C8A">
                <w:rPr>
                  <w:rFonts w:ascii="Arial" w:hAnsi="Arial" w:cs="Arial"/>
                  <w:sz w:val="16"/>
                  <w:szCs w:val="16"/>
                </w:rPr>
                <w:t>134°C</w:t>
              </w:r>
            </w:smartTag>
            <w:r w:rsidRPr="00A96C8A">
              <w:rPr>
                <w:rFonts w:ascii="Arial" w:hAnsi="Arial" w:cs="Arial"/>
                <w:sz w:val="16"/>
                <w:szCs w:val="16"/>
              </w:rPr>
              <w:t>, 17 otworów kalibracyjnych, zakres 20-140</w:t>
            </w:r>
          </w:p>
        </w:tc>
        <w:tc>
          <w:tcPr>
            <w:tcW w:w="1134" w:type="dxa"/>
            <w:vAlign w:val="center"/>
          </w:tcPr>
          <w:p w14:paraId="09FB1AB1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013BA08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8A965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AB74B85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4D91B8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02380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2C35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14964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D5E68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F8AC1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6418DCC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4B0A659" w14:textId="3D84A8F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15" w:type="dxa"/>
            <w:vAlign w:val="center"/>
          </w:tcPr>
          <w:p w14:paraId="27EA67F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Płynny kompozyt o nanocząsteczkowej budowie. Posiada właściwości tiksotropowe, łatwa aplikacja i dobre zapływanie w ubytku, stabilna konsystencja. Niski skurcz polimeryzacyjny, technologia duo shade, kontrastuje w RTG. Kolory A1/B1, A2/B2, A3/D3, A3,5/B3,5, transparent </w:t>
            </w:r>
          </w:p>
        </w:tc>
        <w:tc>
          <w:tcPr>
            <w:tcW w:w="1134" w:type="dxa"/>
            <w:vAlign w:val="center"/>
          </w:tcPr>
          <w:p w14:paraId="66A455EF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  <w:smartTag w:uri="urn:schemas-microsoft-com:office:smarttags" w:element="metricconverter">
              <w:smartTagPr>
                <w:attr w:name="ProductID" w:val="2,3 g"/>
              </w:smartTagPr>
              <w:r w:rsidRPr="0091456D">
                <w:rPr>
                  <w:rFonts w:ascii="Arial" w:hAnsi="Arial" w:cs="Arial"/>
                  <w:color w:val="000000"/>
                  <w:sz w:val="16"/>
                  <w:szCs w:val="16"/>
                </w:rPr>
                <w:t>2,3 g</w:t>
              </w:r>
            </w:smartTag>
          </w:p>
        </w:tc>
        <w:tc>
          <w:tcPr>
            <w:tcW w:w="1276" w:type="dxa"/>
            <w:vAlign w:val="center"/>
          </w:tcPr>
          <w:p w14:paraId="4981A9C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5B567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610FFF65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DC5B7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1AECD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FC29C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8DB89F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47A37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C55E51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359DB4DA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BE9B607" w14:textId="25525389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15" w:type="dxa"/>
            <w:vAlign w:val="center"/>
          </w:tcPr>
          <w:p w14:paraId="4FF9327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Samotrawiący cement kompozytowy. Samomieszająca strzykawka. Do cementowania wkładów, koron, mostów protetycznych. 8x mieszadełka kolor A2 translucent opague white</w:t>
            </w:r>
          </w:p>
        </w:tc>
        <w:tc>
          <w:tcPr>
            <w:tcW w:w="1134" w:type="dxa"/>
            <w:vAlign w:val="center"/>
          </w:tcPr>
          <w:p w14:paraId="2611C5E4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4,8g/4ml</w:t>
            </w:r>
          </w:p>
        </w:tc>
        <w:tc>
          <w:tcPr>
            <w:tcW w:w="1276" w:type="dxa"/>
            <w:vAlign w:val="center"/>
          </w:tcPr>
          <w:p w14:paraId="12E17A5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1E61F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vAlign w:val="center"/>
          </w:tcPr>
          <w:p w14:paraId="7BA2550A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DA565E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443A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8C93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FD079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9BC8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086213C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C4F4C1A" w14:textId="77777777" w:rsidTr="00DC4F50">
        <w:trPr>
          <w:trHeight w:val="970"/>
          <w:jc w:val="center"/>
        </w:trPr>
        <w:tc>
          <w:tcPr>
            <w:tcW w:w="407" w:type="dxa"/>
            <w:vAlign w:val="center"/>
          </w:tcPr>
          <w:p w14:paraId="7E2FD6D3" w14:textId="625B7FC4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15" w:type="dxa"/>
            <w:vAlign w:val="center"/>
          </w:tcPr>
          <w:p w14:paraId="0C514F5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Standardowe wkłady koronowo-korzeniowe, tytanowe do odbudowy zrębu zęba - cylindryczny kształt, obojętny dla tkanek, nie rdzewieje, dł.-8mm, 10mm, 12mm; rozm.-S1, S2, M1, M2, L1, L2 </w:t>
            </w:r>
          </w:p>
        </w:tc>
        <w:tc>
          <w:tcPr>
            <w:tcW w:w="1134" w:type="dxa"/>
            <w:vAlign w:val="center"/>
          </w:tcPr>
          <w:p w14:paraId="265EA696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 szt.</w:t>
            </w:r>
          </w:p>
        </w:tc>
        <w:tc>
          <w:tcPr>
            <w:tcW w:w="1276" w:type="dxa"/>
            <w:vAlign w:val="center"/>
          </w:tcPr>
          <w:p w14:paraId="18298F6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6E294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56321C46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B738BF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CD30B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D38A5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700B8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77B3B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635E2E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F15B2DA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9276F84" w14:textId="6B41699A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15" w:type="dxa"/>
            <w:vAlign w:val="center"/>
          </w:tcPr>
          <w:p w14:paraId="38EDEE59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Okulary ochronne dla pacjenta i personelu z regulacją długości zauszników, z filtrem i bez, białe i pomarańczowe</w:t>
            </w:r>
          </w:p>
        </w:tc>
        <w:tc>
          <w:tcPr>
            <w:tcW w:w="1134" w:type="dxa"/>
            <w:vAlign w:val="center"/>
          </w:tcPr>
          <w:p w14:paraId="1ADDAC8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276" w:type="dxa"/>
            <w:vAlign w:val="center"/>
          </w:tcPr>
          <w:p w14:paraId="45310CA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BFAA2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24EE7BB2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C0C2EF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A7352C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3BCFC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9DAD5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101CC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32DCCC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71F87A3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E7B36C1" w14:textId="477D2C4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15" w:type="dxa"/>
            <w:vAlign w:val="center"/>
          </w:tcPr>
          <w:p w14:paraId="47F050C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Pilniki maszynowe ProTaper Gold - asortyment 1 x 6, 19-25mm SX-F3</w:t>
            </w:r>
          </w:p>
        </w:tc>
        <w:tc>
          <w:tcPr>
            <w:tcW w:w="1134" w:type="dxa"/>
            <w:vAlign w:val="center"/>
          </w:tcPr>
          <w:p w14:paraId="69577A6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 szt</w:t>
            </w:r>
          </w:p>
        </w:tc>
        <w:tc>
          <w:tcPr>
            <w:tcW w:w="1276" w:type="dxa"/>
            <w:vAlign w:val="center"/>
          </w:tcPr>
          <w:p w14:paraId="5C00477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C19B7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B75B670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14:paraId="7DE4C5D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86E38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D3C02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80948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CDF30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1F0349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44DDDA8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A343D2" w14:textId="2817CECC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415" w:type="dxa"/>
            <w:vAlign w:val="center"/>
          </w:tcPr>
          <w:p w14:paraId="256D8D55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Sączki papierowe sterylne, dedykowane do systemu narzędzi w pkt. 110, rozmiar F2 i F3 </w:t>
            </w:r>
          </w:p>
        </w:tc>
        <w:tc>
          <w:tcPr>
            <w:tcW w:w="1134" w:type="dxa"/>
            <w:vAlign w:val="center"/>
          </w:tcPr>
          <w:p w14:paraId="76D3B8A3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180 szt</w:t>
            </w:r>
          </w:p>
        </w:tc>
        <w:tc>
          <w:tcPr>
            <w:tcW w:w="1276" w:type="dxa"/>
            <w:vAlign w:val="center"/>
          </w:tcPr>
          <w:p w14:paraId="335F3F5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0E162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F754B7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1134" w:type="dxa"/>
            <w:vAlign w:val="center"/>
          </w:tcPr>
          <w:p w14:paraId="51DDA20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9E83A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2D304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A0E2E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2CFDE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E16307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F138678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4A3D581D" w14:textId="34653463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15" w:type="dxa"/>
            <w:vAlign w:val="center"/>
          </w:tcPr>
          <w:p w14:paraId="2E6A2176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A96C8A">
              <w:rPr>
                <w:rFonts w:ascii="Arial" w:hAnsi="Arial" w:cs="Arial"/>
                <w:sz w:val="16"/>
                <w:szCs w:val="16"/>
                <w:lang w:val="en-US"/>
              </w:rPr>
              <w:t xml:space="preserve">Gutaperka ProTaper Gold, rozmiar F2, F3 </w:t>
            </w:r>
          </w:p>
        </w:tc>
        <w:tc>
          <w:tcPr>
            <w:tcW w:w="1134" w:type="dxa"/>
            <w:vAlign w:val="center"/>
          </w:tcPr>
          <w:p w14:paraId="389265F0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60 szt</w:t>
            </w:r>
          </w:p>
        </w:tc>
        <w:tc>
          <w:tcPr>
            <w:tcW w:w="1276" w:type="dxa"/>
            <w:vAlign w:val="center"/>
          </w:tcPr>
          <w:p w14:paraId="635D794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01C75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23496A2A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center"/>
          </w:tcPr>
          <w:p w14:paraId="527A960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3D9D93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FE5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198D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11F8F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C896C7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DD71792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B1A96FE" w14:textId="2997905C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15" w:type="dxa"/>
            <w:vAlign w:val="center"/>
          </w:tcPr>
          <w:p w14:paraId="361F493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Poszerzacze Gates 1-6, 19mm</w:t>
            </w:r>
          </w:p>
        </w:tc>
        <w:tc>
          <w:tcPr>
            <w:tcW w:w="1134" w:type="dxa"/>
            <w:vAlign w:val="center"/>
          </w:tcPr>
          <w:p w14:paraId="6949A77D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op. 6 sz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76" w:type="dxa"/>
            <w:vAlign w:val="center"/>
          </w:tcPr>
          <w:p w14:paraId="49AB49B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36D8A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12215D5A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506F66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27837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EA5E7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36E1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874EF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4ED475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2CBB279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B007A5" w14:textId="3689DD75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5" w:type="dxa"/>
            <w:vAlign w:val="center"/>
          </w:tcPr>
          <w:p w14:paraId="0F2202FC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Osłonka na światłowód uniwersalna pomarańczowa do lampy Star Light S oraz Woodpacker</w:t>
            </w:r>
          </w:p>
        </w:tc>
        <w:tc>
          <w:tcPr>
            <w:tcW w:w="1134" w:type="dxa"/>
            <w:vAlign w:val="center"/>
          </w:tcPr>
          <w:p w14:paraId="26D9404F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7784EA7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23DA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1779CA29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64D3DB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C467A5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1218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00B09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830AD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4485B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A6F9C82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3B8AADBD" w14:textId="6201A8A5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F4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15" w:type="dxa"/>
            <w:vAlign w:val="center"/>
          </w:tcPr>
          <w:p w14:paraId="52380712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Poszerzacze pod wkłady koronowe - korzeniowe z włókna szklanego kompatybilne z pkt 20 (wkłady koronowo korzeniowe z włókna szklanego roz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A96C8A">
              <w:rPr>
                <w:rFonts w:ascii="Arial" w:hAnsi="Arial" w:cs="Arial"/>
                <w:sz w:val="16"/>
                <w:szCs w:val="16"/>
              </w:rPr>
              <w:t>. 1,2,3) wykorzystywane do przygotowania kanału. Wielkością i kształtem dostosowane do wkładów koronowo-korzeniowych. Wykonane są ze stali nierdzewnej, przeznaczone do pracy maszynowej (na kątnicę). Mogą być sterylizowane. Produkowane w rozmiarach odpowiadających rozmiarom wkładów</w:t>
            </w:r>
          </w:p>
          <w:p w14:paraId="4A742E75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 3 szt. każdego rodzaju</w:t>
            </w:r>
          </w:p>
        </w:tc>
        <w:tc>
          <w:tcPr>
            <w:tcW w:w="1134" w:type="dxa"/>
            <w:vAlign w:val="center"/>
          </w:tcPr>
          <w:p w14:paraId="66270E13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56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276" w:type="dxa"/>
            <w:vAlign w:val="center"/>
          </w:tcPr>
          <w:p w14:paraId="0353EB5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78F6F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CA6898B" w14:textId="77777777" w:rsidR="00C20FA3" w:rsidRPr="0091456D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56D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2BF76BF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F6C8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7A101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C8F86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EE9FC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D7346C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47C9BB1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6D3FB00" w14:textId="74AFA54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113</w:t>
            </w:r>
          </w:p>
        </w:tc>
        <w:tc>
          <w:tcPr>
            <w:tcW w:w="3415" w:type="dxa"/>
            <w:vAlign w:val="center"/>
          </w:tcPr>
          <w:p w14:paraId="0D50E554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Płytka szklana 140mm/70mm/10mm dwustronna gładka/matowa do przygotowania cementów tlenowo-cynkowo-eugenolowych, cynkowo-siarczanowych </w:t>
            </w:r>
            <w:r w:rsidRPr="00A96C8A">
              <w:rPr>
                <w:rFonts w:ascii="Arial" w:hAnsi="Arial" w:cs="Arial"/>
                <w:sz w:val="16"/>
                <w:szCs w:val="16"/>
              </w:rPr>
              <w:br/>
              <w:t>i cementów służących do wypełnień czasowych</w:t>
            </w:r>
          </w:p>
        </w:tc>
        <w:tc>
          <w:tcPr>
            <w:tcW w:w="1134" w:type="dxa"/>
            <w:vAlign w:val="center"/>
          </w:tcPr>
          <w:p w14:paraId="737A6F13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3B04288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92DFC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29F223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EF904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7F1C3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6B00D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0CFAA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F970E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96D0E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30BD305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11C7260" w14:textId="116528E8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415" w:type="dxa"/>
            <w:vAlign w:val="center"/>
          </w:tcPr>
          <w:p w14:paraId="5B5C85B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Szpatułka/łopatka metalowa dwustronna do zarabiania materiałów stom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 czasowych. Wykonana ze stali nierdzewnej, do sterylizacji</w:t>
            </w:r>
          </w:p>
        </w:tc>
        <w:tc>
          <w:tcPr>
            <w:tcW w:w="1134" w:type="dxa"/>
            <w:vAlign w:val="center"/>
          </w:tcPr>
          <w:p w14:paraId="0783C50F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652B8DAA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E69BF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73F9E0BD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42FB19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4BCBC4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0DCF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7AE24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46934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28C14E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42A3C4D7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47AB1127" w14:textId="70DF0D1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415" w:type="dxa"/>
            <w:vAlign w:val="center"/>
          </w:tcPr>
          <w:p w14:paraId="08BDD0B3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Szpatułka do zarabiania glassjonomerów</w:t>
            </w:r>
          </w:p>
        </w:tc>
        <w:tc>
          <w:tcPr>
            <w:tcW w:w="1134" w:type="dxa"/>
            <w:vAlign w:val="center"/>
          </w:tcPr>
          <w:p w14:paraId="74FC1A19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06821E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D2500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7563D98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285CA8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1B6B25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E4C10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CCC72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023A0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4979043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1D29DA3B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1FC3468C" w14:textId="38063021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415" w:type="dxa"/>
            <w:vAlign w:val="center"/>
          </w:tcPr>
          <w:p w14:paraId="2176258E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Glassjonomer kapsułki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światłoutwardzalnym materiałem glassjonomerowym, do przygotowania w standardowej wstrząsarce. Preparat wykorzystuje opatentowaną technologię ionglass. </w:t>
            </w:r>
          </w:p>
        </w:tc>
        <w:tc>
          <w:tcPr>
            <w:tcW w:w="1134" w:type="dxa"/>
            <w:vAlign w:val="center"/>
          </w:tcPr>
          <w:p w14:paraId="4C8B710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1C7B2A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2B823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kps</w:t>
            </w:r>
            <w:proofErr w:type="spellEnd"/>
          </w:p>
        </w:tc>
        <w:tc>
          <w:tcPr>
            <w:tcW w:w="1275" w:type="dxa"/>
            <w:vAlign w:val="center"/>
          </w:tcPr>
          <w:p w14:paraId="6C2F854B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76197E1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B07FFB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E9FF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0CD969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FFD333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FA3777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514F39BE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69A5DB67" w14:textId="607136B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415" w:type="dxa"/>
            <w:vAlign w:val="center"/>
          </w:tcPr>
          <w:p w14:paraId="1ADEF3AF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Pistolet/ap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 w:rsidRPr="00A96C8A">
              <w:rPr>
                <w:rFonts w:ascii="Arial" w:hAnsi="Arial" w:cs="Arial"/>
                <w:sz w:val="16"/>
                <w:szCs w:val="16"/>
              </w:rPr>
              <w:t>kator do kapsułek glassjonomerów</w:t>
            </w:r>
          </w:p>
        </w:tc>
        <w:tc>
          <w:tcPr>
            <w:tcW w:w="1134" w:type="dxa"/>
            <w:vAlign w:val="center"/>
          </w:tcPr>
          <w:p w14:paraId="76373E50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276" w:type="dxa"/>
            <w:vAlign w:val="center"/>
          </w:tcPr>
          <w:p w14:paraId="405E76A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FBAF2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0C7C338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3D0B3C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88CE66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70765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E1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CE3147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6E947B6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73833C70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67671CB1" w14:textId="724D8E7B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415" w:type="dxa"/>
            <w:vAlign w:val="center"/>
          </w:tcPr>
          <w:p w14:paraId="79C49700" w14:textId="77777777" w:rsidR="00C20FA3" w:rsidRPr="00A96C8A" w:rsidRDefault="00C20FA3" w:rsidP="00C20FA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Strzykawka do znieczuleń śródwięzadłowych, wykonana ze stali nierdzewnej. Możliwość sterylizacji w autoklawie w temperaturze do 135</w:t>
            </w:r>
            <w:r w:rsidRPr="00A96C8A">
              <w:rPr>
                <w:rFonts w:cs="Calibri"/>
                <w:sz w:val="16"/>
                <w:szCs w:val="16"/>
              </w:rPr>
              <w:t>⁰</w:t>
            </w:r>
            <w:r w:rsidRPr="00A96C8A">
              <w:rPr>
                <w:rFonts w:ascii="Arial" w:hAnsi="Arial" w:cs="Arial"/>
                <w:sz w:val="16"/>
                <w:szCs w:val="16"/>
              </w:rPr>
              <w:t xml:space="preserve">C. Na naboje szklane ze środkiem znieczulającym o pojemności 1,7-1,8ml </w:t>
            </w:r>
          </w:p>
        </w:tc>
        <w:tc>
          <w:tcPr>
            <w:tcW w:w="1134" w:type="dxa"/>
            <w:vAlign w:val="center"/>
          </w:tcPr>
          <w:p w14:paraId="05E1E000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x </w:t>
            </w:r>
          </w:p>
        </w:tc>
        <w:tc>
          <w:tcPr>
            <w:tcW w:w="1276" w:type="dxa"/>
            <w:vAlign w:val="center"/>
          </w:tcPr>
          <w:p w14:paraId="455B235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68659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40D9A7C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8EC57F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DF7A58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95FD1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1C300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6C5FD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79A6151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1A9198D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0CB279EB" w14:textId="245FE9C4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415" w:type="dxa"/>
            <w:vAlign w:val="center"/>
          </w:tcPr>
          <w:p w14:paraId="35FBEF22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Lak szczelinowy światłoutwardzalny w kolorze białym. </w:t>
            </w:r>
          </w:p>
          <w:p w14:paraId="1D11BF20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Opakowanie - strzykawka</w:t>
            </w:r>
          </w:p>
        </w:tc>
        <w:tc>
          <w:tcPr>
            <w:tcW w:w="1134" w:type="dxa"/>
            <w:vAlign w:val="center"/>
          </w:tcPr>
          <w:p w14:paraId="4CDDE4F3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9212A">
              <w:rPr>
                <w:rFonts w:ascii="Arial" w:hAnsi="Arial" w:cs="Arial"/>
                <w:color w:val="000000"/>
                <w:sz w:val="16"/>
                <w:szCs w:val="16"/>
              </w:rPr>
              <w:t>1szt=1,25g</w:t>
            </w:r>
          </w:p>
        </w:tc>
        <w:tc>
          <w:tcPr>
            <w:tcW w:w="1276" w:type="dxa"/>
            <w:vAlign w:val="center"/>
          </w:tcPr>
          <w:p w14:paraId="77A50C3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D1FD23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75" w:type="dxa"/>
            <w:vAlign w:val="center"/>
          </w:tcPr>
          <w:p w14:paraId="3FE8DDE3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6,25</w:t>
            </w:r>
          </w:p>
        </w:tc>
        <w:tc>
          <w:tcPr>
            <w:tcW w:w="1134" w:type="dxa"/>
            <w:vAlign w:val="center"/>
          </w:tcPr>
          <w:p w14:paraId="639533D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F1B76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1612D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DE41F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96461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570B257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01FD85DA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F460F77" w14:textId="0E97B908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415" w:type="dxa"/>
            <w:vAlign w:val="center"/>
          </w:tcPr>
          <w:p w14:paraId="2DCC0885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Preparat do odbarwiania martwych zębów na bazie nadtlenku mocznika</w:t>
            </w:r>
          </w:p>
          <w:p w14:paraId="076FAA51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Postać: proszek 5-</w:t>
            </w:r>
            <w:smartTag w:uri="urn:schemas-microsoft-com:office:smarttags" w:element="metricconverter">
              <w:smartTagPr>
                <w:attr w:name="ProductID" w:val="9 g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9 g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, gliceryna lub żel  </w:t>
            </w:r>
            <w:smartTag w:uri="urn:schemas-microsoft-com:office:smarttags" w:element="metricconverter">
              <w:smartTagPr>
                <w:attr w:name="ProductID" w:val="2,4 g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2,4 g</w:t>
              </w:r>
            </w:smartTag>
          </w:p>
        </w:tc>
        <w:tc>
          <w:tcPr>
            <w:tcW w:w="1134" w:type="dxa"/>
            <w:vAlign w:val="center"/>
          </w:tcPr>
          <w:p w14:paraId="61E58A4A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24EE">
              <w:rPr>
                <w:rFonts w:ascii="Arial" w:hAnsi="Arial"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1276" w:type="dxa"/>
            <w:vAlign w:val="center"/>
          </w:tcPr>
          <w:p w14:paraId="3DF720C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B27C9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vAlign w:val="center"/>
          </w:tcPr>
          <w:p w14:paraId="76619892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927075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951301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AF48B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84495B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FECB2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2BC364C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38A97E6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7604BD15" w14:textId="6DA21D8D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415" w:type="dxa"/>
            <w:vAlign w:val="center"/>
          </w:tcPr>
          <w:p w14:paraId="2ED6B403" w14:textId="77777777" w:rsidR="00C20FA3" w:rsidRDefault="00C20FA3" w:rsidP="00C20FA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>Żel do wybielania zębów żywych PF 6%, 10% - do szyn wykonanych w pracowni protetycznej</w:t>
            </w:r>
          </w:p>
          <w:p w14:paraId="7DC49859" w14:textId="77777777" w:rsidR="00C20FA3" w:rsidRPr="008338EF" w:rsidRDefault="00C20FA3" w:rsidP="00C20FA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op 2 szt</w:t>
            </w:r>
          </w:p>
        </w:tc>
        <w:tc>
          <w:tcPr>
            <w:tcW w:w="1134" w:type="dxa"/>
            <w:vAlign w:val="center"/>
          </w:tcPr>
          <w:p w14:paraId="7A15968C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276" w:type="dxa"/>
            <w:vAlign w:val="center"/>
          </w:tcPr>
          <w:p w14:paraId="293D81C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A79D8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345445A0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FFFDA5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5677BC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03F15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4E2FA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8626F4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179134F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0522E4A1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59644396" w14:textId="7F54AC85" w:rsidR="00C20FA3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415" w:type="dxa"/>
            <w:vAlign w:val="center"/>
          </w:tcPr>
          <w:p w14:paraId="7681B478" w14:textId="77777777" w:rsidR="00C20FA3" w:rsidRPr="00A96C8A" w:rsidRDefault="00C20FA3" w:rsidP="00C20FA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6C8A">
              <w:rPr>
                <w:rFonts w:ascii="Arial" w:hAnsi="Arial" w:cs="Arial"/>
                <w:sz w:val="16"/>
                <w:szCs w:val="16"/>
              </w:rPr>
              <w:t xml:space="preserve">Ekskawator </w:t>
            </w:r>
          </w:p>
        </w:tc>
        <w:tc>
          <w:tcPr>
            <w:tcW w:w="1134" w:type="dxa"/>
            <w:vAlign w:val="center"/>
          </w:tcPr>
          <w:p w14:paraId="68F55DC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281B4A46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FD350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275" w:type="dxa"/>
            <w:vAlign w:val="center"/>
          </w:tcPr>
          <w:p w14:paraId="41E7051C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24E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6BBE14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BE6665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ADF0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F9C037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4FF2A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B1DE69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6729CD7F" w14:textId="77777777" w:rsidTr="00DC4F50">
        <w:trPr>
          <w:trHeight w:val="782"/>
          <w:jc w:val="center"/>
        </w:trPr>
        <w:tc>
          <w:tcPr>
            <w:tcW w:w="407" w:type="dxa"/>
            <w:vAlign w:val="center"/>
          </w:tcPr>
          <w:p w14:paraId="26A99E73" w14:textId="6E6B65B9" w:rsidR="00C20FA3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123</w:t>
            </w:r>
          </w:p>
        </w:tc>
        <w:tc>
          <w:tcPr>
            <w:tcW w:w="3415" w:type="dxa"/>
            <w:vAlign w:val="center"/>
          </w:tcPr>
          <w:p w14:paraId="543070D3" w14:textId="77777777" w:rsidR="00C20FA3" w:rsidRPr="00A96C8A" w:rsidRDefault="00C20FA3" w:rsidP="00C20FA3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5071B">
              <w:rPr>
                <w:rFonts w:ascii="Arial" w:hAnsi="Arial" w:cs="Arial"/>
                <w:sz w:val="16"/>
                <w:szCs w:val="16"/>
              </w:rPr>
              <w:t>preader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5071B">
              <w:rPr>
                <w:rFonts w:ascii="Arial" w:hAnsi="Arial" w:cs="Arial"/>
                <w:sz w:val="16"/>
                <w:szCs w:val="16"/>
              </w:rPr>
              <w:t>rozm 15-40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5071B">
              <w:rPr>
                <w:rFonts w:ascii="Arial" w:hAnsi="Arial" w:cs="Arial"/>
                <w:sz w:val="16"/>
                <w:szCs w:val="16"/>
              </w:rPr>
              <w:t xml:space="preserve"> dł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071B">
              <w:rPr>
                <w:rFonts w:ascii="Arial" w:hAnsi="Arial" w:cs="Arial"/>
                <w:sz w:val="16"/>
                <w:szCs w:val="16"/>
              </w:rPr>
              <w:t>25mm</w:t>
            </w:r>
          </w:p>
        </w:tc>
        <w:tc>
          <w:tcPr>
            <w:tcW w:w="1134" w:type="dxa"/>
            <w:vAlign w:val="center"/>
          </w:tcPr>
          <w:p w14:paraId="616540B1" w14:textId="77777777" w:rsidR="00C20FA3" w:rsidRPr="0005071B" w:rsidRDefault="00C20FA3" w:rsidP="00C20F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071B">
              <w:rPr>
                <w:rFonts w:ascii="Arial" w:hAnsi="Arial" w:cs="Arial"/>
                <w:color w:val="000000"/>
                <w:sz w:val="16"/>
                <w:szCs w:val="16"/>
              </w:rPr>
              <w:t>1 op = 6szt</w:t>
            </w:r>
          </w:p>
        </w:tc>
        <w:tc>
          <w:tcPr>
            <w:tcW w:w="1276" w:type="dxa"/>
            <w:vAlign w:val="center"/>
          </w:tcPr>
          <w:p w14:paraId="046FB1AD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FFF87D" w14:textId="77777777" w:rsidR="00C20FA3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275" w:type="dxa"/>
            <w:vAlign w:val="center"/>
          </w:tcPr>
          <w:p w14:paraId="35ECA78E" w14:textId="77777777" w:rsidR="00C20FA3" w:rsidRPr="004524EE" w:rsidRDefault="00C20FA3" w:rsidP="00C20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52E4CBC0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E69646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3ECE71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828FE8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D77C5E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vAlign w:val="center"/>
          </w:tcPr>
          <w:p w14:paraId="34CAE7C2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3" w:rsidRPr="00AB2FC4" w14:paraId="2C3ED27E" w14:textId="77777777" w:rsidTr="00DC4F50">
        <w:trPr>
          <w:trHeight w:val="113"/>
          <w:jc w:val="center"/>
        </w:trPr>
        <w:tc>
          <w:tcPr>
            <w:tcW w:w="407" w:type="dxa"/>
            <w:vAlign w:val="center"/>
          </w:tcPr>
          <w:p w14:paraId="49BD810A" w14:textId="1DAEBD4D" w:rsidR="00C20FA3" w:rsidRPr="00856E4A" w:rsidRDefault="00C20FA3" w:rsidP="00C20FA3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15" w:type="dxa"/>
            <w:vAlign w:val="center"/>
          </w:tcPr>
          <w:p w14:paraId="060C38CC" w14:textId="77777777" w:rsidR="00C20FA3" w:rsidRPr="00856E4A" w:rsidRDefault="00C20FA3" w:rsidP="00C20FA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14:paraId="1DEBAD9F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14:paraId="7570797C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76F18A3F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vAlign w:val="center"/>
          </w:tcPr>
          <w:p w14:paraId="2B518B00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724E3911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14:paraId="3DF0389D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43B8A731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1DF2D992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891768E" w14:textId="77777777" w:rsidR="00C20FA3" w:rsidRPr="00856E4A" w:rsidRDefault="00C20FA3" w:rsidP="00C20F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6E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12" w:type="dxa"/>
            <w:vAlign w:val="center"/>
          </w:tcPr>
          <w:p w14:paraId="4F7DE81F" w14:textId="77777777" w:rsidR="00C20FA3" w:rsidRPr="00F04F4A" w:rsidRDefault="00C20FA3" w:rsidP="00C20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1DEE77" w14:textId="77777777" w:rsidR="00FE43FE" w:rsidRPr="00AB2FC4" w:rsidRDefault="00FE43FE" w:rsidP="00FE43FE">
      <w:pPr>
        <w:tabs>
          <w:tab w:val="left" w:pos="735"/>
        </w:tabs>
        <w:jc w:val="both"/>
        <w:rPr>
          <w:rFonts w:ascii="Arial" w:hAnsi="Arial" w:cs="Arial"/>
          <w:sz w:val="20"/>
          <w:szCs w:val="20"/>
        </w:rPr>
      </w:pPr>
      <w:r w:rsidRPr="00AB2FC4">
        <w:rPr>
          <w:rFonts w:ascii="Arial" w:hAnsi="Arial" w:cs="Arial"/>
          <w:sz w:val="20"/>
          <w:szCs w:val="20"/>
        </w:rPr>
        <w:t>*W przypadku braku możliwości podziału opakowania przez Wykonawcę Zamawiający zamówi liczbę opakowań po zaokrągleniu w górę do pełnego opakowania.</w:t>
      </w:r>
    </w:p>
    <w:p w14:paraId="7451F1AA" w14:textId="77777777" w:rsidR="00FE43FE" w:rsidRPr="00AB2FC4" w:rsidRDefault="00FE43FE" w:rsidP="00FE43FE">
      <w:pPr>
        <w:rPr>
          <w:rFonts w:ascii="Arial" w:hAnsi="Arial" w:cs="Arial"/>
          <w:sz w:val="20"/>
          <w:szCs w:val="20"/>
        </w:rPr>
      </w:pPr>
    </w:p>
    <w:p w14:paraId="06B10DEF" w14:textId="77777777" w:rsidR="00FE43FE" w:rsidRPr="00AB2FC4" w:rsidRDefault="00FE43FE" w:rsidP="00FE43FE">
      <w:pPr>
        <w:ind w:left="10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AB2FC4">
        <w:rPr>
          <w:rFonts w:ascii="Arial" w:hAnsi="Arial" w:cs="Arial"/>
          <w:sz w:val="20"/>
          <w:szCs w:val="20"/>
        </w:rPr>
        <w:t>………………………………..</w:t>
      </w:r>
    </w:p>
    <w:p w14:paraId="51703C8D" w14:textId="77777777" w:rsidR="00FE43FE" w:rsidRPr="00AB2FC4" w:rsidRDefault="00FE43FE" w:rsidP="00FE43FE">
      <w:pPr>
        <w:ind w:left="10635"/>
        <w:jc w:val="right"/>
        <w:rPr>
          <w:rFonts w:ascii="Arial" w:hAnsi="Arial" w:cs="Arial"/>
          <w:sz w:val="20"/>
          <w:szCs w:val="20"/>
        </w:rPr>
        <w:sectPr w:rsidR="00FE43FE" w:rsidRPr="00AB2FC4" w:rsidSect="00FE43FE">
          <w:footerReference w:type="default" r:id="rId8"/>
          <w:footnotePr>
            <w:pos w:val="beneathText"/>
          </w:footnotePr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  <w:r w:rsidRPr="00AB2FC4">
        <w:rPr>
          <w:rFonts w:ascii="Arial" w:hAnsi="Arial" w:cs="Arial"/>
          <w:sz w:val="20"/>
          <w:szCs w:val="20"/>
        </w:rPr>
        <w:t>Podpis osób/ osoby upoważnionej</w:t>
      </w:r>
      <w:r w:rsidRPr="00AB2FC4">
        <w:rPr>
          <w:rFonts w:ascii="Arial" w:hAnsi="Arial" w:cs="Arial"/>
          <w:sz w:val="20"/>
          <w:szCs w:val="20"/>
        </w:rPr>
        <w:tab/>
      </w:r>
    </w:p>
    <w:p w14:paraId="59CFC5F0" w14:textId="246C6097" w:rsidR="00FE43FE" w:rsidRPr="00656B1D" w:rsidRDefault="00FE43FE" w:rsidP="00FE43FE">
      <w:pPr>
        <w:rPr>
          <w:rFonts w:ascii="Arial" w:hAnsi="Arial" w:cs="Arial"/>
          <w:sz w:val="16"/>
          <w:szCs w:val="16"/>
        </w:rPr>
      </w:pPr>
      <w:bookmarkStart w:id="2" w:name="_Hlk63079940"/>
      <w:r w:rsidRPr="002B51D6">
        <w:rPr>
          <w:rFonts w:ascii="Arial" w:hAnsi="Arial" w:cs="Arial"/>
          <w:sz w:val="20"/>
          <w:szCs w:val="20"/>
        </w:rPr>
        <w:lastRenderedPageBreak/>
        <w:t>ZWPS/DA</w:t>
      </w:r>
      <w:r w:rsidR="002638C2">
        <w:rPr>
          <w:rFonts w:ascii="Arial" w:hAnsi="Arial" w:cs="Arial"/>
          <w:sz w:val="20"/>
          <w:szCs w:val="20"/>
        </w:rPr>
        <w:t>/976</w:t>
      </w:r>
      <w:r w:rsidRPr="002B51D6">
        <w:rPr>
          <w:rFonts w:ascii="Arial" w:hAnsi="Arial" w:cs="Arial"/>
          <w:sz w:val="20"/>
          <w:szCs w:val="20"/>
        </w:rPr>
        <w:t>/2025</w:t>
      </w:r>
      <w:r w:rsidRPr="002B51D6">
        <w:rPr>
          <w:rFonts w:ascii="Arial" w:hAnsi="Arial" w:cs="Arial"/>
          <w:sz w:val="20"/>
          <w:szCs w:val="20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</w:p>
    <w:p w14:paraId="12E9646D" w14:textId="77777777" w:rsidR="00FE43FE" w:rsidRPr="002B51D6" w:rsidRDefault="00FE43FE" w:rsidP="00FE43FE">
      <w:pPr>
        <w:ind w:left="709" w:firstLine="709"/>
        <w:jc w:val="right"/>
        <w:rPr>
          <w:rFonts w:ascii="Arial" w:hAnsi="Arial" w:cs="Arial"/>
          <w:sz w:val="20"/>
          <w:szCs w:val="20"/>
        </w:rPr>
      </w:pPr>
      <w:r w:rsidRPr="002B51D6">
        <w:rPr>
          <w:rFonts w:ascii="Arial" w:hAnsi="Arial" w:cs="Arial"/>
          <w:sz w:val="20"/>
          <w:szCs w:val="20"/>
        </w:rPr>
        <w:t>ZAŁĄCZNIK NR 2.2</w:t>
      </w:r>
      <w:bookmarkStart w:id="3" w:name="_Hlk63079483"/>
      <w:bookmarkEnd w:id="2"/>
    </w:p>
    <w:p w14:paraId="1EBE7414" w14:textId="77777777" w:rsidR="00FE43FE" w:rsidRPr="002B51D6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2B51D6">
        <w:rPr>
          <w:rFonts w:ascii="Arial" w:hAnsi="Arial" w:cs="Arial"/>
          <w:b/>
          <w:sz w:val="20"/>
          <w:szCs w:val="20"/>
        </w:rPr>
        <w:t>PAKIET nr II – Materiały protetyczne</w:t>
      </w: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860"/>
        <w:gridCol w:w="1273"/>
        <w:gridCol w:w="1560"/>
        <w:gridCol w:w="708"/>
        <w:gridCol w:w="1135"/>
        <w:gridCol w:w="1418"/>
        <w:gridCol w:w="1276"/>
        <w:gridCol w:w="1279"/>
        <w:gridCol w:w="997"/>
        <w:gridCol w:w="850"/>
        <w:gridCol w:w="843"/>
        <w:gridCol w:w="8"/>
      </w:tblGrid>
      <w:tr w:rsidR="00FE43FE" w:rsidRPr="00656B1D" w14:paraId="74EC295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B77EBE0" w14:textId="77777777" w:rsidR="00FE43FE" w:rsidRPr="00656B1D" w:rsidRDefault="00FE43FE" w:rsidP="00DC4F50">
            <w:pPr>
              <w:ind w:left="-60" w:right="-66" w:firstLine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A0A4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C9133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336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E4FE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CAFE8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30C5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DE9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FF24C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997" w:type="dxa"/>
            <w:vAlign w:val="center"/>
          </w:tcPr>
          <w:p w14:paraId="7432A76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850" w:type="dxa"/>
            <w:vAlign w:val="center"/>
          </w:tcPr>
          <w:p w14:paraId="564D14B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843" w:type="dxa"/>
            <w:vAlign w:val="center"/>
          </w:tcPr>
          <w:p w14:paraId="662001A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656B1D" w14:paraId="2C1EAD1B" w14:textId="77777777" w:rsidTr="00DC4F50">
        <w:trPr>
          <w:gridAfter w:val="1"/>
          <w:wAfter w:w="8" w:type="dxa"/>
          <w:trHeight w:val="170"/>
        </w:trPr>
        <w:tc>
          <w:tcPr>
            <w:tcW w:w="409" w:type="dxa"/>
            <w:shd w:val="clear" w:color="auto" w:fill="auto"/>
            <w:noWrap/>
            <w:vAlign w:val="center"/>
          </w:tcPr>
          <w:p w14:paraId="22FB38B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BA8D6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D0987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EF7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060B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3BAE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C5D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D682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3B18C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997" w:type="dxa"/>
            <w:vAlign w:val="center"/>
          </w:tcPr>
          <w:p w14:paraId="5D65909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vAlign w:val="center"/>
          </w:tcPr>
          <w:p w14:paraId="1C68938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843" w:type="dxa"/>
            <w:vAlign w:val="center"/>
          </w:tcPr>
          <w:p w14:paraId="72F13F8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656B1D" w14:paraId="752F9BDA" w14:textId="77777777" w:rsidTr="00DC4F50">
        <w:trPr>
          <w:gridAfter w:val="1"/>
          <w:wAfter w:w="8" w:type="dxa"/>
          <w:trHeight w:val="1087"/>
        </w:trPr>
        <w:tc>
          <w:tcPr>
            <w:tcW w:w="409" w:type="dxa"/>
            <w:shd w:val="clear" w:color="auto" w:fill="auto"/>
            <w:noWrap/>
            <w:vAlign w:val="center"/>
          </w:tcPr>
          <w:p w14:paraId="2FE3ABE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47184F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Drut sprężysto twardy, stal nierdzewna </w:t>
            </w: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Ø </w:t>
            </w:r>
            <w:smartTag w:uri="urn:schemas-microsoft-com:office:smarttags" w:element="metricconverter">
              <w:smartTagPr>
                <w:attr w:name="ProductID" w:val="0,80 mm"/>
              </w:smartTagPr>
              <w:r w:rsidRPr="00656B1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0,80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krążek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20 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wykonany z chromoniklu o wytrzymałości na rozciąganie min. 1800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E7C628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D522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A56B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2C061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1DFD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52C5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C2231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6C7B6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BB73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04E416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5D3DF5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E7AE4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8C5358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Drut sprężysto twardy, stal nierdzewna </w:t>
            </w: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Ø </w:t>
            </w:r>
            <w:smartTag w:uri="urn:schemas-microsoft-com:office:smarttags" w:element="metricconverter">
              <w:smartTagPr>
                <w:attr w:name="ProductID" w:val="0,90 mm"/>
              </w:smartTagPr>
              <w:r w:rsidRPr="00656B1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0,90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krążek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10 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 wykonany z chromoniklu o wytrzymałości na rozciąganie min. 1800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166116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6DD0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4B623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03A2A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4F1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486B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150E5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78658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09D8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CCAA9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B92C02C" w14:textId="77777777" w:rsidTr="00DC4F50">
        <w:trPr>
          <w:gridAfter w:val="1"/>
          <w:wAfter w:w="8" w:type="dxa"/>
          <w:trHeight w:val="543"/>
        </w:trPr>
        <w:tc>
          <w:tcPr>
            <w:tcW w:w="409" w:type="dxa"/>
            <w:shd w:val="clear" w:color="auto" w:fill="auto"/>
            <w:noWrap/>
            <w:vAlign w:val="center"/>
          </w:tcPr>
          <w:p w14:paraId="3C2B234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F465FA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Gips biały II klasa twardości min. 60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F921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25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77BABA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73C389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213144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BD7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4A21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26A82C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B27D7E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92679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59D38A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08240E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7E3349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265988A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Gips III klasa twardości min 95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kolor żółty, zielony, niebieski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99C08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25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B7AA4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FB01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79B4E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D1BA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A3E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905C2B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D0A8E3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FF8BC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EA163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02113B8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000A9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6B984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Szelak (góra lub dół)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EBCF9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12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AABF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6FA45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00A94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AAC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5890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8B2F7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4D425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A4EE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755C2D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C1A1A0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FFE2A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A799C3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 bezbarwny (przeźroczysty) do polimeryzacji ciśnieniowej przez gotowanie do szybkiej (20 min) i przedłużonej polimeryzacji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C2B6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4E955E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90CE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524A9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5B8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FD19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675E9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2A4F2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070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1B65CF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D8FB17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0650F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020D655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kompatybilny z poz. 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6CB4F8B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1 - 1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791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535EF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6EE52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odpowiednio do poz.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9BE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334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B712B2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9067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CF5F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B8522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3C4C98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7C99118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742515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do rozpuszczania gipsu – szybkie działanie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36723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B51D6">
                <w:rPr>
                  <w:rFonts w:ascii="Arial" w:hAnsi="Arial" w:cs="Arial"/>
                  <w:color w:val="000000"/>
                  <w:sz w:val="16"/>
                  <w:szCs w:val="16"/>
                </w:rPr>
                <w:t>1 l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51C836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E608A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E7A46B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B995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5FA1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969192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FF5F0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0F1C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3B3CC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F20D281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F7375C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7AA00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do izolacji gips – gips, gips – tworzywo, kolor: bezbarwny,  do prac wykonywanych techniką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58DCC4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B51D6">
                <w:rPr>
                  <w:rFonts w:ascii="Arial" w:hAnsi="Arial" w:cs="Arial"/>
                  <w:color w:val="000000"/>
                  <w:sz w:val="16"/>
                  <w:szCs w:val="16"/>
                </w:rPr>
                <w:t>1 l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4E1A30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D4F41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A58620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75D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9BD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C1E25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F13EEE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C003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34312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BD20DC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9389F5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46A067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Zęby akrylowe trójwarstwowe o dużej twardości i odporności na ścieranie, o naturalnej transparencji brzegu siecznego, naturalnych kształtach i dużej stabilności koloru – różne fasony i kolory – przody góra - dół, boki góra – dół o efekcie fluorescencyjnym, kolory wg kolornicy Mifam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8485A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849C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037012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EF4A6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5AEB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CEB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0B9A74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D535CC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1B46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B6FD1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8A823E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46781F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F2493C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Frezy protetyczne do metalu, akrylu i gipsu  (różne rozmiary i kształty) obwódka (czerwona, zielona, żółta) z węglika spiekanego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F04E7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F635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927285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402C7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684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406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AEDA7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A2E492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BA510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2C3B29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1031FB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57619D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CAB53C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Kamień do obróbki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rylu (gruboziarnisty) gruszka, trzpień </w:t>
            </w:r>
            <w:smartTag w:uri="urn:schemas-microsoft-com:office:smarttags" w:element="metricconverter">
              <w:smartTagPr>
                <w:attr w:name="ProductID" w:val="2,35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2,35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prostnica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978DF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F494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19FF62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6711FD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A0A6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CDB3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AD1CA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4814B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4ED3A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81A38D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B404C9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FE39AB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B47C3D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Szczelinowiec cienki do prostnicy, rozmiar 0,08 - 0,12 z węglika spiekanego,  czerwona obwódka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0EEFEC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720A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4D75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9126C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9881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5E4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07A5B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108BD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63E7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EA8C2A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9E06EF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CC656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002A748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Szmaciak na polerkę Ø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11 cm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1,5 cm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- otwór środkowy metalowy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D84A6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C06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769AD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1EC21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87E4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0B9F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4BFD1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83967E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54994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189431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0FC512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20F271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5AAFBB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Szczotka z dwoma warstwami płótna Ø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8 cm</w:t>
              </w:r>
            </w:smartTag>
          </w:p>
        </w:tc>
        <w:tc>
          <w:tcPr>
            <w:tcW w:w="1273" w:type="dxa"/>
            <w:shd w:val="clear" w:color="auto" w:fill="auto"/>
            <w:vAlign w:val="center"/>
          </w:tcPr>
          <w:p w14:paraId="0414A31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1F43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1A3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B63C41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24D6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D110D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17FAB1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9D3B14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43D5E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A7260E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8D981D1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AC28A8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4947D1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Pasta końcowa do polerowania akrylu do żywic akrylowych, wysoki połysk, uniwersalna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54F08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min. 75 ml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CF99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20AB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6D2C9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4CD2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F871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FE7E7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E46272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588B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3F493D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797B5EB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B56046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DF46061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Pumeks gruboziarnisty i drobnoziarnisty proszek do polerowania żywica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krylowych i metalu ze środkiem bakteriologicznym 0,2 - 0,6mg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22251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3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7FF65B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278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8499B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94E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53E6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A37561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7EED9C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2528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98F400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CD3326C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22AB1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E9EBAD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Separator metalowy obustronny z nasypem diamentowym stosowany do separacji, szlifowania porcelany, cyrkonu; średnica -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22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ubość </w:t>
            </w:r>
            <w:smartTag w:uri="urn:schemas-microsoft-com:office:smarttags" w:element="metricconverter">
              <w:smartTagPr>
                <w:attr w:name="ProductID" w:val="0,18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0,18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, szerokość nasypu </w:t>
            </w:r>
            <w:smartTag w:uri="urn:schemas-microsoft-com:office:smarttags" w:element="metricconverter">
              <w:smartTagPr>
                <w:attr w:name="ProductID" w:val="6,50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6,50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; prędkość max 15 000 </w:t>
            </w:r>
            <w:proofErr w:type="spellStart"/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obr</w:t>
            </w:r>
            <w:proofErr w:type="spellEnd"/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/min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031EF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sep. 22m/mol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6EE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AED9E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EA45C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42C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F937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CE8086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C9733A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A57E9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AF6101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36BAC0C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D420F5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530F44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Ręczna mosiężna szczotka do czyszczenia wierteł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7D5FF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6A2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1B5B3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868760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42B2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8E8D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0845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25AA7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E91B7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BCEB11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0FC324C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4B41E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CFB56EC" w14:textId="5EEE6328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Trzymadełko </w:t>
            </w:r>
            <w:proofErr w:type="spellStart"/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Komed</w:t>
            </w:r>
            <w:proofErr w:type="spellEnd"/>
            <w:r w:rsidR="003E3907">
              <w:rPr>
                <w:rFonts w:ascii="Arial" w:hAnsi="Arial" w:cs="Arial"/>
                <w:color w:val="000000"/>
                <w:sz w:val="16"/>
                <w:szCs w:val="16"/>
              </w:rPr>
              <w:t>/Motyl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do gumek stożkowe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428B9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F2740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5B002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217B1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BC73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598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E0BA1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F2CC6D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D5A6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65ED9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6852B5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C67D7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CD4761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41B4A">
              <w:rPr>
                <w:rFonts w:ascii="Arial" w:hAnsi="Arial" w:cs="Arial"/>
                <w:sz w:val="16"/>
                <w:szCs w:val="16"/>
              </w:rPr>
              <w:t>umki niebieskie GG2 średnioziarniste do obróbki akrylu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38318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10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0C0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8858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782B5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2AC0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2D53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DE4F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B95338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E5E9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043725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EC1FAAE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DDBD4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580ECBC" w14:textId="20556FC5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Gumki do zakładania na trzymadełko stożkowe do obróbki akrylu średnioziarniste</w:t>
            </w:r>
            <w:r w:rsidR="00D90553">
              <w:rPr>
                <w:rFonts w:ascii="Arial" w:hAnsi="Arial" w:cs="Arial"/>
                <w:color w:val="000000"/>
                <w:sz w:val="16"/>
                <w:szCs w:val="16"/>
              </w:rPr>
              <w:t>/Gumki z wmontowanym trzymadełkiem stożkowe do obróbki akrylu średnioziarniste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E06BDB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8F2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5969C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3CE27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8FF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4CBB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137C4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38BBB8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A6F4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9F248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F52845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2BA994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976894" w14:textId="77777777" w:rsidR="00FE43FE" w:rsidRPr="00656B1D" w:rsidRDefault="00FE43FE" w:rsidP="00DC4F5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Frezy różyczki różne rozmiary z węglika spiekanego na prostnicy  </w:t>
            </w:r>
            <w:r w:rsidRPr="00656B1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HN, różyczka na prostnicę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93AE3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E38A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20815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0EA731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0F2A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A6B4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53595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E9830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82134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C2A56D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8D3500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BAB0E3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C4C1D75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Klej błyskawiczny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12D90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E00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FA5FC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39E29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6674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550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6160C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6F958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B9806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57FF4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1C14AF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DB1F6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F4E7EE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Brzeszczot do kabłącznicy do metalu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66977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E8C1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E268D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DBD9E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3C47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D5F19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AA0E85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9FE59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B4B70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8DDD85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DFF8F28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F6592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6B3837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Separator jednostronny pełny nasyp, średnica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22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porcelany i cyrkonu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C628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1BF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1FD621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66746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C40A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9FB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C55F2D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851651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A0E8E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91461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176FFB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023DB7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AA7D16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Baranek na polerkę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3184B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6C8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D570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4D30D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775B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4C67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331D1B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946C44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E4A22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02C60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D25A6E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D3C69C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B35C94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do separatora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F346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EA11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D7019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65D37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DE6C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3C39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6DA3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2CB94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CCB0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4A305E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CAEA3E0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88123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3B738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Akryl, proszek, tworzywo do wykonywania protez dentystycznych, do polimeryzacji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CB412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nie większe niż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3C8F69F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E1A2D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30F81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A1F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8C7A2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137A8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3B970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1E72E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2A4BE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2B77C95" w14:textId="77777777" w:rsidTr="00DC4F50">
        <w:trPr>
          <w:trHeight w:val="571"/>
        </w:trPr>
        <w:tc>
          <w:tcPr>
            <w:tcW w:w="409" w:type="dxa"/>
            <w:shd w:val="clear" w:color="auto" w:fill="auto"/>
            <w:noWrap/>
            <w:vAlign w:val="center"/>
          </w:tcPr>
          <w:p w14:paraId="32D1A2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5D08C0" w14:textId="21016353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 kompatybilny do poz. </w:t>
            </w:r>
            <w:r w:rsidR="00A1006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256A4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B901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3C22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BD5A6C" w14:textId="4215A17A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owiednio do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B00C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290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03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4021A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AF5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BB672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70B4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5B07196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04334CA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0F709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Szczoteczki na trzymadełko do czyszczenia gipsu między zębami, do osadu </w:t>
            </w:r>
            <w:smartTag w:uri="urn:schemas-microsoft-com:office:smarttags" w:element="metricconverter">
              <w:smartTagPr>
                <w:attr w:name="ProductID" w:val="21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21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twarde, na prostnice protetyczną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5E275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10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91FF0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EAE50D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61D34E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417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46A89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CBEFD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5FEC52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DE0C1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82743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38B045C3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0D0276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7627EF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Wosk modelowy twardy/miękki na bazie wosku pszczelego carnauba, skład: parafina, wosk pszczeli, barwnik, wosk carnauba, płytki woskowe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9E6C34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24DF6C1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437A3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B4561C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870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2E39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611D73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57B58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11B8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D56C8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C392D8E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D712CD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9D14C1B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 do polimeryzacji na zimno do napraw protez w kolorze różowym - przeziernym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D617D2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300B16BD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7414C5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4DA7AD" w14:textId="77777777" w:rsidR="00FE43FE" w:rsidRPr="002B51D6" w:rsidRDefault="00FE43FE" w:rsidP="00DC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6771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B335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E10883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B4582A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B181F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D346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ACF151B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89573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875658D" w14:textId="77EA480A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 do polimeryzacji na zimno kompatybilny z pozycją nr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7D12A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o zabarwieniu różowym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AC5D9D8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250 ml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3049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14F05F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565797" w14:textId="08919BFE" w:rsidR="00FE43FE" w:rsidRPr="002B51D6" w:rsidRDefault="00FE43FE" w:rsidP="00DC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owiednio do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AF43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ADEA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B5E6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C90F9F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0D373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F14A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CFAA8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393F8800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15696888" w14:textId="77777777" w:rsidR="00FE43FE" w:rsidRPr="006B36F4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F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7DBD3F8" w14:textId="77777777" w:rsidR="00FE43FE" w:rsidRPr="006B36F4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Łuk podniebienny profilowany metalowy do protez dolnych rozm. 6 cali-8cm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75F8B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6A9B5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5D3E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2E744C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0505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87E7F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6D9A8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7184C5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3626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65AA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E43FE" w:rsidRPr="00656B1D" w14:paraId="543D38C3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55512C2F" w14:textId="77777777" w:rsidR="00FE43FE" w:rsidRPr="006B36F4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618EC28" w14:textId="77777777" w:rsidR="00FE43FE" w:rsidRPr="006B36F4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Siatka wzmacniająca srebrna 0,4mm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5286F4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1F23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56E9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A0451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7399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9B6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19229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F3E4D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26E6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5BCFB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E43FE" w:rsidRPr="00656B1D" w14:paraId="55826BE5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4BB7660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4" w:name="_Hlk187734451"/>
          </w:p>
        </w:tc>
        <w:tc>
          <w:tcPr>
            <w:tcW w:w="2860" w:type="dxa"/>
            <w:shd w:val="clear" w:color="auto" w:fill="auto"/>
            <w:vAlign w:val="center"/>
          </w:tcPr>
          <w:p w14:paraId="55D22EE6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B5E20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8D46D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CA400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070B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61D7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B45ED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DA7B32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7" w:type="dxa"/>
            <w:vAlign w:val="center"/>
          </w:tcPr>
          <w:p w14:paraId="458FBBF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2B282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14:paraId="30AF70A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bookmarkEnd w:id="3"/>
    <w:bookmarkEnd w:id="4"/>
    <w:p w14:paraId="0772223C" w14:textId="77777777" w:rsidR="00FE43FE" w:rsidRPr="00656B1D" w:rsidRDefault="00FE43FE" w:rsidP="00FE43FE">
      <w:pPr>
        <w:tabs>
          <w:tab w:val="left" w:pos="735"/>
        </w:tabs>
        <w:jc w:val="both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*W przypadku braku możliwości podziału opakowania przez Wykonawcę Zamawiający zamówi liczbę opakowań po zaokrągleniu w górę do pełnego opakowania.</w:t>
      </w:r>
    </w:p>
    <w:p w14:paraId="40981CCE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2695EFD7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611EDF40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…………………………………..</w:t>
      </w:r>
    </w:p>
    <w:p w14:paraId="7867736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6B1D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3C38931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6F72F4FD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282D861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757E2E0B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04B9485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5319249F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069EBAA3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126AAEA6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21BAC8F5" w14:textId="0EB4B4BB" w:rsidR="00FE43FE" w:rsidRPr="00656B1D" w:rsidRDefault="00FE43FE" w:rsidP="00FE43FE">
      <w:pPr>
        <w:rPr>
          <w:rFonts w:ascii="Arial" w:hAnsi="Arial" w:cs="Arial"/>
          <w:sz w:val="16"/>
          <w:szCs w:val="16"/>
        </w:rPr>
      </w:pPr>
      <w:r w:rsidRPr="002B51D6">
        <w:rPr>
          <w:rFonts w:ascii="Arial" w:hAnsi="Arial" w:cs="Arial"/>
          <w:sz w:val="20"/>
          <w:szCs w:val="20"/>
        </w:rPr>
        <w:t>ZWPS/DA/</w:t>
      </w:r>
      <w:r w:rsidR="002638C2">
        <w:rPr>
          <w:rFonts w:ascii="Arial" w:hAnsi="Arial" w:cs="Arial"/>
          <w:sz w:val="20"/>
          <w:szCs w:val="20"/>
        </w:rPr>
        <w:t>976</w:t>
      </w:r>
      <w:r w:rsidRPr="002B51D6">
        <w:rPr>
          <w:rFonts w:ascii="Arial" w:hAnsi="Arial" w:cs="Arial"/>
          <w:sz w:val="20"/>
          <w:szCs w:val="20"/>
        </w:rPr>
        <w:t>/2025</w:t>
      </w:r>
      <w:r w:rsidRPr="002B51D6">
        <w:rPr>
          <w:rFonts w:ascii="Arial" w:hAnsi="Arial" w:cs="Arial"/>
          <w:sz w:val="20"/>
          <w:szCs w:val="20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</w:p>
    <w:p w14:paraId="15BC30C1" w14:textId="77777777" w:rsidR="00FE43FE" w:rsidRPr="002B51D6" w:rsidRDefault="00FE43FE" w:rsidP="00FE43FE">
      <w:pPr>
        <w:ind w:left="709" w:firstLine="709"/>
        <w:jc w:val="right"/>
        <w:rPr>
          <w:rFonts w:ascii="Arial" w:hAnsi="Arial" w:cs="Arial"/>
          <w:sz w:val="20"/>
          <w:szCs w:val="20"/>
        </w:rPr>
      </w:pPr>
      <w:r w:rsidRPr="002B51D6">
        <w:rPr>
          <w:rFonts w:ascii="Arial" w:hAnsi="Arial" w:cs="Arial"/>
          <w:sz w:val="20"/>
          <w:szCs w:val="20"/>
        </w:rPr>
        <w:t>ZAŁĄCZNIK NR 2.</w:t>
      </w:r>
      <w:r>
        <w:rPr>
          <w:rFonts w:ascii="Arial" w:hAnsi="Arial" w:cs="Arial"/>
          <w:sz w:val="20"/>
          <w:szCs w:val="20"/>
        </w:rPr>
        <w:t>3</w:t>
      </w:r>
    </w:p>
    <w:p w14:paraId="6FA7161B" w14:textId="77777777" w:rsidR="00FE43FE" w:rsidRPr="002B51D6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2B51D6">
        <w:rPr>
          <w:rFonts w:ascii="Arial" w:hAnsi="Arial" w:cs="Arial"/>
          <w:b/>
          <w:sz w:val="20"/>
          <w:szCs w:val="20"/>
        </w:rPr>
        <w:t>PAKIET nr II</w:t>
      </w:r>
      <w:r>
        <w:rPr>
          <w:rFonts w:ascii="Arial" w:hAnsi="Arial" w:cs="Arial"/>
          <w:b/>
          <w:sz w:val="20"/>
          <w:szCs w:val="20"/>
        </w:rPr>
        <w:t>I</w:t>
      </w:r>
      <w:r w:rsidRPr="002B51D6">
        <w:rPr>
          <w:rFonts w:ascii="Arial" w:hAnsi="Arial" w:cs="Arial"/>
          <w:b/>
          <w:sz w:val="20"/>
          <w:szCs w:val="20"/>
        </w:rPr>
        <w:t xml:space="preserve"> – Materiały protetyczne</w:t>
      </w:r>
    </w:p>
    <w:tbl>
      <w:tblPr>
        <w:tblW w:w="147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814"/>
        <w:gridCol w:w="1369"/>
        <w:gridCol w:w="1669"/>
        <w:gridCol w:w="553"/>
        <w:gridCol w:w="1226"/>
        <w:gridCol w:w="1371"/>
        <w:gridCol w:w="1293"/>
        <w:gridCol w:w="1293"/>
        <w:gridCol w:w="1003"/>
        <w:gridCol w:w="767"/>
        <w:gridCol w:w="935"/>
      </w:tblGrid>
      <w:tr w:rsidR="00FE43FE" w:rsidRPr="00656B1D" w14:paraId="74644506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7807FA46" w14:textId="77777777" w:rsidR="00FE43FE" w:rsidRPr="00656B1D" w:rsidRDefault="00FE43FE" w:rsidP="00DC4F50">
            <w:pPr>
              <w:ind w:left="-60" w:right="-66" w:firstLine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51941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505A32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45044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66DBEC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B3BB30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C4EEC6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ACF15D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58683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1003" w:type="dxa"/>
            <w:vAlign w:val="center"/>
          </w:tcPr>
          <w:p w14:paraId="247CD7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767" w:type="dxa"/>
            <w:vAlign w:val="center"/>
          </w:tcPr>
          <w:p w14:paraId="6451EE0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935" w:type="dxa"/>
            <w:vAlign w:val="center"/>
          </w:tcPr>
          <w:p w14:paraId="36263FA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656B1D" w14:paraId="77E6B0BA" w14:textId="77777777" w:rsidTr="00DC4F50">
        <w:trPr>
          <w:trHeight w:val="165"/>
        </w:trPr>
        <w:tc>
          <w:tcPr>
            <w:tcW w:w="411" w:type="dxa"/>
            <w:shd w:val="clear" w:color="auto" w:fill="auto"/>
            <w:noWrap/>
            <w:vAlign w:val="center"/>
          </w:tcPr>
          <w:p w14:paraId="45B8FE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4FCD0A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1DD86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A81F6B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E3E2B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F7C69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2F9A4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2FAEC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650128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1003" w:type="dxa"/>
            <w:vAlign w:val="center"/>
          </w:tcPr>
          <w:p w14:paraId="78E2CA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767" w:type="dxa"/>
            <w:vAlign w:val="center"/>
          </w:tcPr>
          <w:p w14:paraId="2F7B049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935" w:type="dxa"/>
            <w:vAlign w:val="center"/>
          </w:tcPr>
          <w:p w14:paraId="1D6CF4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656B1D" w14:paraId="2D50B9CB" w14:textId="77777777" w:rsidTr="00DC4F50">
        <w:trPr>
          <w:trHeight w:val="1069"/>
        </w:trPr>
        <w:tc>
          <w:tcPr>
            <w:tcW w:w="411" w:type="dxa"/>
            <w:shd w:val="clear" w:color="auto" w:fill="auto"/>
            <w:noWrap/>
            <w:vAlign w:val="center"/>
          </w:tcPr>
          <w:p w14:paraId="6816CAD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4D6FF936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Tarcza do obcinarki ROTO wzmocniona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BB8706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DBDB6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022163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E74ED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5C8EB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F794E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17668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7CC483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19EA7D5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3D8556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90392DC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0CF459C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52496D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do papieru ściernego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7BA5E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C997B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67CE418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EB520D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5BA1D3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00A9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47221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596FD19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31C7FBF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01963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3910CD9" w14:textId="77777777" w:rsidTr="00DC4F50">
        <w:trPr>
          <w:trHeight w:val="533"/>
        </w:trPr>
        <w:tc>
          <w:tcPr>
            <w:tcW w:w="411" w:type="dxa"/>
            <w:shd w:val="clear" w:color="auto" w:fill="auto"/>
            <w:noWrap/>
            <w:vAlign w:val="center"/>
          </w:tcPr>
          <w:p w14:paraId="2925CE8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A6FD067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Papier ścierny 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zm.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E9AD95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5906A8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0053459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5A15A18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0A12F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85E0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FDCF1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3CFD93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6706AA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5BD8B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041B452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7EA6AFF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BB91CA6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Papier ścierny roz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. 80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8CF3A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56B53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217C05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DE206D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32C845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DD3C6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63ADA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1A0A0FA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0F082D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7B9DC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70F3589" w14:textId="77777777" w:rsidTr="00DC4F50">
        <w:trPr>
          <w:trHeight w:val="35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8A2D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B8C3" w14:textId="77777777" w:rsidR="00FE43FE" w:rsidRPr="007273F2" w:rsidRDefault="00FE43FE" w:rsidP="00DC4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F790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0B7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4AA2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EDA3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7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650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1B92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8815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184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E28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021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D85908E" w14:textId="77777777" w:rsidR="00FE43FE" w:rsidRPr="00656B1D" w:rsidRDefault="00FE43FE" w:rsidP="00FE43FE">
      <w:pPr>
        <w:tabs>
          <w:tab w:val="left" w:pos="735"/>
        </w:tabs>
        <w:jc w:val="both"/>
        <w:rPr>
          <w:rFonts w:ascii="Arial" w:hAnsi="Arial" w:cs="Arial"/>
          <w:sz w:val="16"/>
          <w:szCs w:val="16"/>
        </w:rPr>
      </w:pPr>
    </w:p>
    <w:p w14:paraId="58074B83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2AE8B5B6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3C8FC7C8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72F01420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…………………………………..</w:t>
      </w:r>
    </w:p>
    <w:p w14:paraId="7F4112F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6B1D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F2A3A02" w14:textId="77777777" w:rsidR="0091105A" w:rsidRPr="00C13E87" w:rsidRDefault="0091105A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91105A" w:rsidRPr="00C13E87" w:rsidSect="00C13E87">
          <w:footerReference w:type="default" r:id="rId9"/>
          <w:footnotePr>
            <w:pos w:val="beneathText"/>
          </w:footnotePr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52004095" w14:textId="599198E4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5" w:name="_Hlk160702669"/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ZWPS/DA/</w:t>
      </w:r>
      <w:r w:rsidR="002638C2">
        <w:rPr>
          <w:rFonts w:ascii="Arial" w:eastAsia="Calibri" w:hAnsi="Arial" w:cs="Arial"/>
          <w:kern w:val="0"/>
          <w:sz w:val="20"/>
          <w:szCs w:val="20"/>
          <w14:ligatures w14:val="none"/>
        </w:rPr>
        <w:t>976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6EBA7682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614607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Załącznik nr 3</w:t>
      </w:r>
    </w:p>
    <w:p w14:paraId="68C82420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11ED88F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766DD3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042273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4E7D395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CACCA1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BD23284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9E8E173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61DB70A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D03F8AA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OŚWIADCZENIE</w:t>
      </w:r>
    </w:p>
    <w:p w14:paraId="3C67592A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3D47E11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Wykonawcy o przedmiocie zamówienia i warunkach realizacji niniejszego przedmiotu zamówienia</w:t>
      </w:r>
    </w:p>
    <w:p w14:paraId="69F53BE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07CBB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1EC0D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Przystępując jako Wykonawca do udziału w Zapytaniu ofertowym na:</w:t>
      </w:r>
    </w:p>
    <w:p w14:paraId="24D8A2AB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E541D4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„Sukcesywną dostawę materiałów stomatologicznych i protetycznych”</w:t>
      </w:r>
    </w:p>
    <w:p w14:paraId="671B3555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9D9FD7C" w14:textId="0DA95750" w:rsidR="00C13E87" w:rsidRPr="00C13E87" w:rsidRDefault="00C13E87" w:rsidP="00C13E87">
      <w:pPr>
        <w:suppressAutoHyphens/>
        <w:spacing w:after="0" w:line="276" w:lineRule="auto"/>
        <w:ind w:left="567"/>
        <w:jc w:val="both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  <w:bookmarkStart w:id="6" w:name="_Hlk160702436"/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niniejszym oświadczamy, że wszystkie oferowane przez nas materiały stomatologiczne i protetyczne w ramach pakietów  nr ……………. posiadają aktualne dopuszczenia do obrotu na rynek polski zgodnie z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ustawą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z dnia 7 kwietnia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2022 r. o wyrobach medycznych (</w:t>
      </w:r>
      <w:r w:rsidRPr="00C13E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Dz. U. z 2022 r. poz. 974z późn. zm.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); Rozporządzenia Parlamentu Europejskiego i Rady (UE) 2017/745 z dnia 5 kwietnia 2017r. w sprawie wyrobów medycznych – nie dotyczy: nie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dotyczy </w:t>
      </w:r>
      <w:r w:rsidRPr="00C13E87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="00C14131" w:rsidRPr="00816858">
        <w:rPr>
          <w:rFonts w:ascii="Arial" w:hAnsi="Arial" w:cs="Arial"/>
          <w:sz w:val="20"/>
          <w:szCs w:val="20"/>
        </w:rPr>
        <w:t xml:space="preserve">Pakiet I poz. </w:t>
      </w:r>
      <w:r w:rsidR="00C14131">
        <w:rPr>
          <w:rFonts w:ascii="Arial" w:hAnsi="Arial" w:cs="Arial"/>
          <w:sz w:val="20"/>
          <w:szCs w:val="20"/>
        </w:rPr>
        <w:t xml:space="preserve">6, 34, 44, </w:t>
      </w:r>
      <w:r w:rsidR="00C14131" w:rsidRPr="00816858">
        <w:rPr>
          <w:rFonts w:ascii="Arial" w:hAnsi="Arial" w:cs="Arial"/>
          <w:sz w:val="20"/>
          <w:szCs w:val="20"/>
        </w:rPr>
        <w:t>49, 5</w:t>
      </w:r>
      <w:r w:rsidR="00C14131">
        <w:rPr>
          <w:rFonts w:ascii="Arial" w:hAnsi="Arial" w:cs="Arial"/>
          <w:sz w:val="20"/>
          <w:szCs w:val="20"/>
        </w:rPr>
        <w:t>1</w:t>
      </w:r>
      <w:r w:rsidR="00C14131" w:rsidRPr="00816858">
        <w:rPr>
          <w:rFonts w:ascii="Arial" w:hAnsi="Arial" w:cs="Arial"/>
          <w:sz w:val="20"/>
          <w:szCs w:val="20"/>
        </w:rPr>
        <w:t>, 5</w:t>
      </w:r>
      <w:r w:rsidR="00C14131">
        <w:rPr>
          <w:rFonts w:ascii="Arial" w:hAnsi="Arial" w:cs="Arial"/>
          <w:sz w:val="20"/>
          <w:szCs w:val="20"/>
        </w:rPr>
        <w:t>8</w:t>
      </w:r>
      <w:r w:rsidR="00C14131" w:rsidRPr="00816858">
        <w:rPr>
          <w:rFonts w:ascii="Arial" w:hAnsi="Arial" w:cs="Arial"/>
          <w:sz w:val="20"/>
          <w:szCs w:val="20"/>
        </w:rPr>
        <w:t xml:space="preserve">, </w:t>
      </w:r>
      <w:r w:rsidR="00C14131">
        <w:rPr>
          <w:rFonts w:ascii="Arial" w:hAnsi="Arial" w:cs="Arial"/>
          <w:sz w:val="20"/>
          <w:szCs w:val="20"/>
        </w:rPr>
        <w:t>59</w:t>
      </w:r>
      <w:r w:rsidR="00C14131" w:rsidRPr="00816858">
        <w:rPr>
          <w:rFonts w:ascii="Arial" w:hAnsi="Arial" w:cs="Arial"/>
          <w:sz w:val="20"/>
          <w:szCs w:val="20"/>
        </w:rPr>
        <w:t>, 6</w:t>
      </w:r>
      <w:r w:rsidR="00C14131">
        <w:rPr>
          <w:rFonts w:ascii="Arial" w:hAnsi="Arial" w:cs="Arial"/>
          <w:sz w:val="20"/>
          <w:szCs w:val="20"/>
        </w:rPr>
        <w:t>3</w:t>
      </w:r>
      <w:r w:rsidR="00C14131" w:rsidRPr="00816858">
        <w:rPr>
          <w:rFonts w:ascii="Arial" w:hAnsi="Arial" w:cs="Arial"/>
          <w:sz w:val="20"/>
          <w:szCs w:val="20"/>
        </w:rPr>
        <w:t>, 6</w:t>
      </w:r>
      <w:r w:rsidR="00C14131">
        <w:rPr>
          <w:rFonts w:ascii="Arial" w:hAnsi="Arial" w:cs="Arial"/>
          <w:sz w:val="20"/>
          <w:szCs w:val="20"/>
        </w:rPr>
        <w:t>5</w:t>
      </w:r>
      <w:r w:rsidR="00C14131" w:rsidRPr="00816858">
        <w:rPr>
          <w:rFonts w:ascii="Arial" w:hAnsi="Arial" w:cs="Arial"/>
          <w:sz w:val="20"/>
          <w:szCs w:val="20"/>
        </w:rPr>
        <w:t>, 7</w:t>
      </w:r>
      <w:r w:rsidR="00C14131">
        <w:rPr>
          <w:rFonts w:ascii="Arial" w:hAnsi="Arial" w:cs="Arial"/>
          <w:sz w:val="20"/>
          <w:szCs w:val="20"/>
        </w:rPr>
        <w:t>5</w:t>
      </w:r>
      <w:r w:rsidR="00C14131" w:rsidRPr="00816858">
        <w:rPr>
          <w:rFonts w:ascii="Arial" w:hAnsi="Arial" w:cs="Arial"/>
          <w:sz w:val="20"/>
          <w:szCs w:val="20"/>
        </w:rPr>
        <w:t>,</w:t>
      </w:r>
      <w:r w:rsidR="00C14131">
        <w:rPr>
          <w:rFonts w:ascii="Arial" w:hAnsi="Arial" w:cs="Arial"/>
          <w:sz w:val="20"/>
          <w:szCs w:val="20"/>
        </w:rPr>
        <w:t>83, 85, 96</w:t>
      </w:r>
      <w:r w:rsidR="00C14131" w:rsidRPr="00816858">
        <w:rPr>
          <w:rFonts w:ascii="Arial" w:hAnsi="Arial" w:cs="Arial"/>
          <w:sz w:val="20"/>
          <w:szCs w:val="20"/>
        </w:rPr>
        <w:t xml:space="preserve">, </w:t>
      </w:r>
      <w:r w:rsidR="00C14131">
        <w:rPr>
          <w:rFonts w:ascii="Arial" w:hAnsi="Arial" w:cs="Arial"/>
          <w:sz w:val="20"/>
          <w:szCs w:val="20"/>
        </w:rPr>
        <w:t xml:space="preserve">98, </w:t>
      </w:r>
      <w:r w:rsidR="00C14131" w:rsidRPr="00816858">
        <w:rPr>
          <w:rFonts w:ascii="Arial" w:hAnsi="Arial" w:cs="Arial"/>
          <w:sz w:val="20"/>
          <w:szCs w:val="20"/>
        </w:rPr>
        <w:t>10</w:t>
      </w:r>
      <w:r w:rsidR="00C14131">
        <w:rPr>
          <w:rFonts w:ascii="Arial" w:hAnsi="Arial" w:cs="Arial"/>
          <w:sz w:val="20"/>
          <w:szCs w:val="20"/>
        </w:rPr>
        <w:t>2</w:t>
      </w:r>
      <w:r w:rsidR="00C14131" w:rsidRPr="00816858">
        <w:rPr>
          <w:rFonts w:ascii="Arial" w:hAnsi="Arial" w:cs="Arial"/>
          <w:sz w:val="20"/>
          <w:szCs w:val="20"/>
        </w:rPr>
        <w:t>,1</w:t>
      </w:r>
      <w:r w:rsidR="00C14131">
        <w:rPr>
          <w:rFonts w:ascii="Arial" w:hAnsi="Arial" w:cs="Arial"/>
          <w:sz w:val="20"/>
          <w:szCs w:val="20"/>
        </w:rPr>
        <w:t>07</w:t>
      </w:r>
      <w:r w:rsidR="00C14131" w:rsidRPr="00816858">
        <w:rPr>
          <w:rFonts w:ascii="Arial" w:hAnsi="Arial" w:cs="Arial"/>
          <w:sz w:val="20"/>
          <w:szCs w:val="20"/>
        </w:rPr>
        <w:t>,11</w:t>
      </w:r>
      <w:r w:rsidR="00C14131">
        <w:rPr>
          <w:rFonts w:ascii="Arial" w:hAnsi="Arial" w:cs="Arial"/>
          <w:sz w:val="20"/>
          <w:szCs w:val="20"/>
        </w:rPr>
        <w:t>2, 114, 116, 121, 122</w:t>
      </w:r>
      <w:r w:rsidR="00C14131" w:rsidRPr="00816858">
        <w:rPr>
          <w:rFonts w:ascii="Arial" w:hAnsi="Arial" w:cs="Arial"/>
          <w:sz w:val="20"/>
          <w:szCs w:val="20"/>
        </w:rPr>
        <w:t xml:space="preserve">; Pakiet II poz. </w:t>
      </w:r>
      <w:r w:rsidR="00C14131">
        <w:rPr>
          <w:rFonts w:ascii="Arial" w:hAnsi="Arial" w:cs="Arial"/>
          <w:sz w:val="20"/>
          <w:szCs w:val="20"/>
        </w:rPr>
        <w:t>3, 4, 8, 9, 11-28,31, Pakiet III poz. 1-4.</w:t>
      </w:r>
    </w:p>
    <w:bookmarkEnd w:id="5"/>
    <w:bookmarkEnd w:id="6"/>
    <w:p w14:paraId="5ADE3E56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1B0A3D3D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72DC1863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0A075E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26D7834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4D3C6EF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B838E23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40F0A59A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6B0DCEAC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BBE9280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2906EF46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A1621CE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E1B995B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53D6F067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77D19008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D8F835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AE3A9B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0B274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EE6F89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39C312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……………………, dnia ……..………. 2025 r.              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               </w:t>
      </w:r>
    </w:p>
    <w:p w14:paraId="5EFD5D62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F45C42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</w:t>
      </w:r>
    </w:p>
    <w:p w14:paraId="118419C9" w14:textId="77777777" w:rsidR="00C13E87" w:rsidRPr="00C13E87" w:rsidRDefault="00C13E87" w:rsidP="00C13E87">
      <w:pPr>
        <w:spacing w:after="0" w:line="240" w:lineRule="auto"/>
        <w:ind w:firstLine="708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Podpis osób/ osoby upoważnionej</w:t>
      </w:r>
    </w:p>
    <w:p w14:paraId="13DDE447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428B2A5F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6FE5494A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4A39805D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78B3D645" w14:textId="77777777" w:rsidR="00467BC2" w:rsidRDefault="00467BC2"/>
    <w:sectPr w:rsidR="0046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D2E3" w14:textId="77777777" w:rsidR="00912475" w:rsidRDefault="00912475">
      <w:pPr>
        <w:spacing w:after="0" w:line="240" w:lineRule="auto"/>
      </w:pPr>
      <w:r>
        <w:separator/>
      </w:r>
    </w:p>
  </w:endnote>
  <w:endnote w:type="continuationSeparator" w:id="0">
    <w:p w14:paraId="1AD1240F" w14:textId="77777777" w:rsidR="00912475" w:rsidRDefault="009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3998" w14:textId="77777777" w:rsidR="00430416" w:rsidRDefault="00430416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25F42C79" w14:textId="77777777" w:rsidR="00430416" w:rsidRDefault="004304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C454" w14:textId="77777777" w:rsidR="00FE43FE" w:rsidRDefault="00FE43FE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19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5355BDAE" w14:textId="77777777" w:rsidR="00FE43FE" w:rsidRDefault="00FE43F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77C3" w14:textId="77777777" w:rsidR="00430416" w:rsidRDefault="00430416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24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28B353C0" w14:textId="77777777" w:rsidR="00430416" w:rsidRDefault="0043041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FFD1" w14:textId="77777777" w:rsidR="00912475" w:rsidRDefault="00912475">
      <w:pPr>
        <w:spacing w:after="0" w:line="240" w:lineRule="auto"/>
      </w:pPr>
      <w:r>
        <w:separator/>
      </w:r>
    </w:p>
  </w:footnote>
  <w:footnote w:type="continuationSeparator" w:id="0">
    <w:p w14:paraId="18E81CFE" w14:textId="77777777" w:rsidR="00912475" w:rsidRDefault="009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D3"/>
    <w:multiLevelType w:val="hybridMultilevel"/>
    <w:tmpl w:val="737E2408"/>
    <w:name w:val="WW8Num122"/>
    <w:lvl w:ilvl="0" w:tplc="165413B8">
      <w:start w:val="3"/>
      <w:numFmt w:val="upperRoman"/>
      <w:lvlText w:val="%1."/>
      <w:lvlJc w:val="right"/>
      <w:pPr>
        <w:tabs>
          <w:tab w:val="num" w:pos="300"/>
        </w:tabs>
        <w:ind w:left="300" w:hanging="180"/>
      </w:pPr>
      <w:rPr>
        <w:rFonts w:hint="default"/>
      </w:rPr>
    </w:lvl>
    <w:lvl w:ilvl="1" w:tplc="01CC2D0E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00B25961"/>
    <w:multiLevelType w:val="hybridMultilevel"/>
    <w:tmpl w:val="9B96741C"/>
    <w:name w:val="WW8Num1224"/>
    <w:lvl w:ilvl="0" w:tplc="FF9A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95515"/>
    <w:multiLevelType w:val="multilevel"/>
    <w:tmpl w:val="044404C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3A03C68"/>
    <w:multiLevelType w:val="hybridMultilevel"/>
    <w:tmpl w:val="FE92C074"/>
    <w:lvl w:ilvl="0" w:tplc="17AA59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D9B22C46">
      <w:start w:val="8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1447D7"/>
    <w:multiLevelType w:val="hybridMultilevel"/>
    <w:tmpl w:val="86A04F32"/>
    <w:name w:val="WW8Num6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B8A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7F928A98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76DEC"/>
    <w:multiLevelType w:val="hybridMultilevel"/>
    <w:tmpl w:val="9B78D132"/>
    <w:name w:val="WW8Num222"/>
    <w:lvl w:ilvl="0" w:tplc="BB9A7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C4902"/>
    <w:multiLevelType w:val="hybridMultilevel"/>
    <w:tmpl w:val="3B2ED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205"/>
    <w:multiLevelType w:val="hybridMultilevel"/>
    <w:tmpl w:val="94B6959E"/>
    <w:lvl w:ilvl="0" w:tplc="15E8BD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5862"/>
    <w:multiLevelType w:val="multilevel"/>
    <w:tmpl w:val="E7BA57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8C1129"/>
    <w:multiLevelType w:val="multilevel"/>
    <w:tmpl w:val="B478C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488"/>
    <w:multiLevelType w:val="hybridMultilevel"/>
    <w:tmpl w:val="CF1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06FBA"/>
    <w:multiLevelType w:val="multilevel"/>
    <w:tmpl w:val="E8C0AB28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2EC4569F"/>
    <w:multiLevelType w:val="hybridMultilevel"/>
    <w:tmpl w:val="D2E8A6D8"/>
    <w:lvl w:ilvl="0" w:tplc="F26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07961"/>
    <w:multiLevelType w:val="hybridMultilevel"/>
    <w:tmpl w:val="72B06700"/>
    <w:lvl w:ilvl="0" w:tplc="0AB6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C2272E"/>
    <w:multiLevelType w:val="multilevel"/>
    <w:tmpl w:val="2E8AEC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56"/>
        </w:tabs>
        <w:ind w:left="1156" w:hanging="1080"/>
      </w:pPr>
      <w:rPr>
        <w:rFonts w:hint="default"/>
        <w:sz w:val="20"/>
      </w:rPr>
    </w:lvl>
  </w:abstractNum>
  <w:abstractNum w:abstractNumId="18" w15:restartNumberingAfterBreak="0">
    <w:nsid w:val="357225E4"/>
    <w:multiLevelType w:val="multilevel"/>
    <w:tmpl w:val="9D6CA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9" w15:restartNumberingAfterBreak="0">
    <w:nsid w:val="35E97C4B"/>
    <w:multiLevelType w:val="hybridMultilevel"/>
    <w:tmpl w:val="B6A8F0EC"/>
    <w:lvl w:ilvl="0" w:tplc="4C26D2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2E6"/>
    <w:multiLevelType w:val="multilevel"/>
    <w:tmpl w:val="9C5CE5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4B346C9"/>
    <w:multiLevelType w:val="multilevel"/>
    <w:tmpl w:val="84204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B2BA1"/>
    <w:multiLevelType w:val="multilevel"/>
    <w:tmpl w:val="E9260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A9C"/>
    <w:multiLevelType w:val="multilevel"/>
    <w:tmpl w:val="2D186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</w:abstractNum>
  <w:abstractNum w:abstractNumId="25" w15:restartNumberingAfterBreak="0">
    <w:nsid w:val="57EC472D"/>
    <w:multiLevelType w:val="multilevel"/>
    <w:tmpl w:val="C3343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6D967541"/>
    <w:multiLevelType w:val="multilevel"/>
    <w:tmpl w:val="8A9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EE92253"/>
    <w:multiLevelType w:val="multilevel"/>
    <w:tmpl w:val="423C440C"/>
    <w:styleLink w:val="Biecalista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28" w15:restartNumberingAfterBreak="0">
    <w:nsid w:val="6F100D00"/>
    <w:multiLevelType w:val="multilevel"/>
    <w:tmpl w:val="274C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29" w15:restartNumberingAfterBreak="0">
    <w:nsid w:val="70D146B3"/>
    <w:multiLevelType w:val="hybridMultilevel"/>
    <w:tmpl w:val="01B4D778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774774"/>
    <w:multiLevelType w:val="multilevel"/>
    <w:tmpl w:val="DDE09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7D6A50"/>
    <w:multiLevelType w:val="hybridMultilevel"/>
    <w:tmpl w:val="8354D02A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327141">
    <w:abstractNumId w:val="29"/>
  </w:num>
  <w:num w:numId="2" w16cid:durableId="806166390">
    <w:abstractNumId w:val="27"/>
  </w:num>
  <w:num w:numId="3" w16cid:durableId="510875840">
    <w:abstractNumId w:val="13"/>
  </w:num>
  <w:num w:numId="4" w16cid:durableId="1916696125">
    <w:abstractNumId w:val="26"/>
  </w:num>
  <w:num w:numId="5" w16cid:durableId="1118723578">
    <w:abstractNumId w:val="10"/>
  </w:num>
  <w:num w:numId="6" w16cid:durableId="2135444928">
    <w:abstractNumId w:val="3"/>
  </w:num>
  <w:num w:numId="7" w16cid:durableId="71318459">
    <w:abstractNumId w:val="24"/>
  </w:num>
  <w:num w:numId="8" w16cid:durableId="594825968">
    <w:abstractNumId w:val="31"/>
  </w:num>
  <w:num w:numId="9" w16cid:durableId="2106609456">
    <w:abstractNumId w:val="2"/>
  </w:num>
  <w:num w:numId="10" w16cid:durableId="911742492">
    <w:abstractNumId w:val="19"/>
  </w:num>
  <w:num w:numId="11" w16cid:durableId="1861771310">
    <w:abstractNumId w:val="22"/>
  </w:num>
  <w:num w:numId="12" w16cid:durableId="497424676">
    <w:abstractNumId w:val="1"/>
  </w:num>
  <w:num w:numId="13" w16cid:durableId="826749003">
    <w:abstractNumId w:val="30"/>
  </w:num>
  <w:num w:numId="14" w16cid:durableId="1985547984">
    <w:abstractNumId w:val="12"/>
  </w:num>
  <w:num w:numId="15" w16cid:durableId="1875727139">
    <w:abstractNumId w:val="8"/>
  </w:num>
  <w:num w:numId="16" w16cid:durableId="988826546">
    <w:abstractNumId w:val="14"/>
  </w:num>
  <w:num w:numId="17" w16cid:durableId="637345361">
    <w:abstractNumId w:val="7"/>
  </w:num>
  <w:num w:numId="18" w16cid:durableId="1080907253">
    <w:abstractNumId w:val="18"/>
  </w:num>
  <w:num w:numId="19" w16cid:durableId="1781728687">
    <w:abstractNumId w:val="15"/>
  </w:num>
  <w:num w:numId="20" w16cid:durableId="903368407">
    <w:abstractNumId w:val="21"/>
  </w:num>
  <w:num w:numId="21" w16cid:durableId="672688887">
    <w:abstractNumId w:val="23"/>
  </w:num>
  <w:num w:numId="22" w16cid:durableId="1460416584">
    <w:abstractNumId w:val="11"/>
  </w:num>
  <w:num w:numId="23" w16cid:durableId="20666831">
    <w:abstractNumId w:val="9"/>
  </w:num>
  <w:num w:numId="24" w16cid:durableId="338460006">
    <w:abstractNumId w:val="16"/>
  </w:num>
  <w:num w:numId="25" w16cid:durableId="283536840">
    <w:abstractNumId w:val="25"/>
  </w:num>
  <w:num w:numId="26" w16cid:durableId="1368869553">
    <w:abstractNumId w:val="17"/>
  </w:num>
  <w:num w:numId="27" w16cid:durableId="616521914">
    <w:abstractNumId w:val="28"/>
  </w:num>
  <w:num w:numId="28" w16cid:durableId="422456444">
    <w:abstractNumId w:val="6"/>
  </w:num>
  <w:num w:numId="29" w16cid:durableId="147044121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87"/>
    <w:rsid w:val="00076F81"/>
    <w:rsid w:val="0019437F"/>
    <w:rsid w:val="0024148C"/>
    <w:rsid w:val="002505EE"/>
    <w:rsid w:val="002638C2"/>
    <w:rsid w:val="002E5091"/>
    <w:rsid w:val="003E3907"/>
    <w:rsid w:val="00430416"/>
    <w:rsid w:val="004340DC"/>
    <w:rsid w:val="00467BC2"/>
    <w:rsid w:val="004F65ED"/>
    <w:rsid w:val="00563895"/>
    <w:rsid w:val="0065507A"/>
    <w:rsid w:val="006811BD"/>
    <w:rsid w:val="007205EC"/>
    <w:rsid w:val="007D12AF"/>
    <w:rsid w:val="008D3F0B"/>
    <w:rsid w:val="008F2ABF"/>
    <w:rsid w:val="0091105A"/>
    <w:rsid w:val="00912475"/>
    <w:rsid w:val="00985B63"/>
    <w:rsid w:val="00A1006E"/>
    <w:rsid w:val="00AA218E"/>
    <w:rsid w:val="00AB2988"/>
    <w:rsid w:val="00AF43D7"/>
    <w:rsid w:val="00B00C8F"/>
    <w:rsid w:val="00BC05CF"/>
    <w:rsid w:val="00C13E87"/>
    <w:rsid w:val="00C14131"/>
    <w:rsid w:val="00C20FA3"/>
    <w:rsid w:val="00C917CC"/>
    <w:rsid w:val="00CD14A0"/>
    <w:rsid w:val="00D90553"/>
    <w:rsid w:val="00DE0CAF"/>
    <w:rsid w:val="00EA15EF"/>
    <w:rsid w:val="00EA744E"/>
    <w:rsid w:val="00EC0969"/>
    <w:rsid w:val="00F10A98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C431"/>
  <w15:chartTrackingRefBased/>
  <w15:docId w15:val="{48703140-36B3-42A4-988B-AE9E41D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C1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13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1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13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1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1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1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1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C1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13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13E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13E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13E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13E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13E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13E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1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1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8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13E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87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semiHidden/>
    <w:rsid w:val="00C13E87"/>
  </w:style>
  <w:style w:type="character" w:customStyle="1" w:styleId="WW8Num6z0">
    <w:name w:val="WW8Num6z0"/>
    <w:rsid w:val="00C13E8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C13E87"/>
    <w:pPr>
      <w:spacing w:after="120" w:line="360" w:lineRule="auto"/>
      <w:jc w:val="both"/>
    </w:pPr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13E87"/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1"/>
    <w:semiHidden/>
    <w:unhideWhenUsed/>
    <w:rsid w:val="00C13E8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semiHidden/>
    <w:rsid w:val="00C13E87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C13E8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13E87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3E87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Zwykytekst">
    <w:name w:val="Plain Text"/>
    <w:basedOn w:val="Normalny"/>
    <w:link w:val="ZwykytekstZnak"/>
    <w:rsid w:val="00C13E8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13E8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nhideWhenUsed/>
    <w:rsid w:val="00C13E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C13E87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nhideWhenUsed/>
    <w:rsid w:val="00C13E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C13E87"/>
    <w:rPr>
      <w:rFonts w:ascii="Calibri" w:eastAsia="Calibri" w:hAnsi="Calibri" w:cs="Times New Roman"/>
      <w:kern w:val="0"/>
      <w:lang w:val="x-none"/>
      <w14:ligatures w14:val="none"/>
    </w:rPr>
  </w:style>
  <w:style w:type="character" w:styleId="Odwoaniedokomentarza">
    <w:name w:val="annotation reference"/>
    <w:rsid w:val="00C13E87"/>
    <w:rPr>
      <w:sz w:val="16"/>
      <w:szCs w:val="16"/>
    </w:rPr>
  </w:style>
  <w:style w:type="paragraph" w:styleId="Tekstdymka">
    <w:name w:val="Balloon Text"/>
    <w:basedOn w:val="Normalny"/>
    <w:link w:val="TekstdymkaZnak"/>
    <w:rsid w:val="00C13E87"/>
    <w:pPr>
      <w:spacing w:after="200" w:line="276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13E87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Mapadokumentu">
    <w:name w:val="Document Map"/>
    <w:basedOn w:val="Normalny"/>
    <w:link w:val="MapadokumentuZnak"/>
    <w:rsid w:val="00C13E87"/>
    <w:pPr>
      <w:shd w:val="clear" w:color="auto" w:fill="000080"/>
      <w:spacing w:after="200" w:line="276" w:lineRule="auto"/>
    </w:pPr>
    <w:rPr>
      <w:rFonts w:ascii="Tahoma" w:eastAsia="Calibri" w:hAnsi="Tahoma" w:cs="Tahoma"/>
      <w:kern w:val="0"/>
      <w:sz w:val="20"/>
      <w:szCs w:val="20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C13E87"/>
    <w:rPr>
      <w:rFonts w:ascii="Tahoma" w:eastAsia="Calibri" w:hAnsi="Tahoma" w:cs="Tahoma"/>
      <w:kern w:val="0"/>
      <w:sz w:val="20"/>
      <w:szCs w:val="20"/>
      <w:shd w:val="clear" w:color="auto" w:fill="000080"/>
      <w14:ligatures w14:val="none"/>
    </w:rPr>
  </w:style>
  <w:style w:type="paragraph" w:styleId="Tekstpodstawowy">
    <w:name w:val="Body Text"/>
    <w:basedOn w:val="Normalny"/>
    <w:link w:val="TekstpodstawowyZnak"/>
    <w:rsid w:val="00C13E8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3E87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nhideWhenUsed/>
    <w:rsid w:val="00C13E8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3E8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nhideWhenUsed/>
    <w:rsid w:val="00C13E87"/>
    <w:rPr>
      <w:vertAlign w:val="superscript"/>
    </w:rPr>
  </w:style>
  <w:style w:type="character" w:styleId="Hipercze">
    <w:name w:val="Hyperlink"/>
    <w:unhideWhenUsed/>
    <w:rsid w:val="00C13E87"/>
    <w:rPr>
      <w:color w:val="0000FF"/>
      <w:u w:val="single"/>
    </w:rPr>
  </w:style>
  <w:style w:type="paragraph" w:styleId="Poprawka">
    <w:name w:val="Revision"/>
    <w:hidden/>
    <w:semiHidden/>
    <w:rsid w:val="00C13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rsid w:val="00C13E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C13E87"/>
    <w:pPr>
      <w:suppressLineNumbers/>
      <w:tabs>
        <w:tab w:val="left" w:pos="42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kapitzlist2">
    <w:name w:val="Akapit z listą2"/>
    <w:basedOn w:val="Normalny"/>
    <w:rsid w:val="00C13E8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ZnakZnak1">
    <w:name w:val="Znak Znak1"/>
    <w:basedOn w:val="Normalny"/>
    <w:rsid w:val="00C13E8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WW8Num7z0">
    <w:name w:val="WW8Num7z0"/>
    <w:rsid w:val="00C13E87"/>
    <w:rPr>
      <w:u w:val="none"/>
    </w:rPr>
  </w:style>
  <w:style w:type="character" w:customStyle="1" w:styleId="WW8Num8z1">
    <w:name w:val="WW8Num8z1"/>
    <w:rsid w:val="00C13E87"/>
    <w:rPr>
      <w:rFonts w:ascii="Helvetica" w:hAnsi="Helvetica" w:cs="Helvetica"/>
    </w:rPr>
  </w:style>
  <w:style w:type="character" w:customStyle="1" w:styleId="WW8Num9z0">
    <w:name w:val="WW8Num9z0"/>
    <w:rsid w:val="00C13E87"/>
    <w:rPr>
      <w:rFonts w:ascii="Times New Roman" w:eastAsia="Times New Roman" w:hAnsi="Times New Roman" w:cs="Times New Roman"/>
      <w:b w:val="0"/>
    </w:rPr>
  </w:style>
  <w:style w:type="character" w:customStyle="1" w:styleId="WW8Num12z0">
    <w:name w:val="WW8Num12z0"/>
    <w:rsid w:val="00C13E87"/>
    <w:rPr>
      <w:rFonts w:ascii="Times New Roman" w:hAnsi="Times New Roman" w:cs="Times New Roman"/>
    </w:rPr>
  </w:style>
  <w:style w:type="character" w:customStyle="1" w:styleId="WW8Num13z0">
    <w:name w:val="WW8Num13z0"/>
    <w:rsid w:val="00C13E87"/>
    <w:rPr>
      <w:rFonts w:ascii="Symbol" w:hAnsi="Symbol" w:cs="Symbol"/>
    </w:rPr>
  </w:style>
  <w:style w:type="character" w:customStyle="1" w:styleId="WW8Num14z0">
    <w:name w:val="WW8Num14z0"/>
    <w:rsid w:val="00C13E87"/>
    <w:rPr>
      <w:rFonts w:ascii="Times New Roman" w:hAnsi="Times New Roman"/>
      <w:b w:val="0"/>
      <w:i w:val="0"/>
      <w:sz w:val="22"/>
      <w:szCs w:val="22"/>
    </w:rPr>
  </w:style>
  <w:style w:type="character" w:customStyle="1" w:styleId="WW8Num14z1">
    <w:name w:val="WW8Num14z1"/>
    <w:rsid w:val="00C13E87"/>
    <w:rPr>
      <w:b w:val="0"/>
      <w:i w:val="0"/>
      <w:sz w:val="22"/>
      <w:szCs w:val="22"/>
    </w:rPr>
  </w:style>
  <w:style w:type="character" w:customStyle="1" w:styleId="WW8Num14z4">
    <w:name w:val="WW8Num14z4"/>
    <w:rsid w:val="00C13E87"/>
    <w:rPr>
      <w:rFonts w:ascii="Symbol" w:hAnsi="Symbol" w:cs="Times New Roman"/>
    </w:rPr>
  </w:style>
  <w:style w:type="character" w:customStyle="1" w:styleId="WW8Num15z0">
    <w:name w:val="WW8Num15z0"/>
    <w:rsid w:val="00C13E87"/>
    <w:rPr>
      <w:rFonts w:ascii="Symbol" w:hAnsi="Symbol" w:cs="Symbol"/>
    </w:rPr>
  </w:style>
  <w:style w:type="character" w:customStyle="1" w:styleId="WW8Num18z0">
    <w:name w:val="WW8Num18z0"/>
    <w:rsid w:val="00C13E87"/>
    <w:rPr>
      <w:rFonts w:ascii="Wingdings" w:hAnsi="Wingdings"/>
    </w:rPr>
  </w:style>
  <w:style w:type="character" w:customStyle="1" w:styleId="WW8Num18z1">
    <w:name w:val="WW8Num18z1"/>
    <w:rsid w:val="00C13E87"/>
    <w:rPr>
      <w:rFonts w:ascii="Courier New" w:hAnsi="Courier New" w:cs="Courier New"/>
    </w:rPr>
  </w:style>
  <w:style w:type="character" w:customStyle="1" w:styleId="WW8Num20z0">
    <w:name w:val="WW8Num20z0"/>
    <w:rsid w:val="00C13E87"/>
    <w:rPr>
      <w:rFonts w:ascii="Times New Roman" w:hAnsi="Times New Roman" w:cs="Times New Roman"/>
    </w:rPr>
  </w:style>
  <w:style w:type="character" w:customStyle="1" w:styleId="WW8Num21z0">
    <w:name w:val="WW8Num21z0"/>
    <w:rsid w:val="00C13E87"/>
    <w:rPr>
      <w:rFonts w:ascii="Times New Roman" w:hAnsi="Times New Roman" w:cs="Times New Roman"/>
    </w:rPr>
  </w:style>
  <w:style w:type="character" w:customStyle="1" w:styleId="WW8Num23z0">
    <w:name w:val="WW8Num23z0"/>
    <w:rsid w:val="00C13E87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C13E87"/>
    <w:rPr>
      <w:rFonts w:ascii="Wingdings" w:hAnsi="Wingdings"/>
    </w:rPr>
  </w:style>
  <w:style w:type="character" w:customStyle="1" w:styleId="WW8Num25z3">
    <w:name w:val="WW8Num25z3"/>
    <w:rsid w:val="00C13E87"/>
    <w:rPr>
      <w:rFonts w:ascii="Symbol" w:hAnsi="Symbol"/>
    </w:rPr>
  </w:style>
  <w:style w:type="character" w:customStyle="1" w:styleId="WW8Num27z0">
    <w:name w:val="WW8Num27z0"/>
    <w:rsid w:val="00C13E87"/>
    <w:rPr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C13E87"/>
  </w:style>
  <w:style w:type="character" w:customStyle="1" w:styleId="WW8Num16z0">
    <w:name w:val="WW8Num16z0"/>
    <w:rsid w:val="00C13E87"/>
    <w:rPr>
      <w:rFonts w:ascii="Symbol" w:hAnsi="Symbol" w:cs="Symbol"/>
    </w:rPr>
  </w:style>
  <w:style w:type="character" w:customStyle="1" w:styleId="WW8Num17z0">
    <w:name w:val="WW8Num17z0"/>
    <w:rsid w:val="00C13E87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C13E87"/>
    <w:rPr>
      <w:b w:val="0"/>
      <w:i w:val="0"/>
      <w:sz w:val="22"/>
      <w:szCs w:val="22"/>
    </w:rPr>
  </w:style>
  <w:style w:type="character" w:customStyle="1" w:styleId="WW8Num17z4">
    <w:name w:val="WW8Num17z4"/>
    <w:rsid w:val="00C13E87"/>
    <w:rPr>
      <w:rFonts w:ascii="Symbol" w:eastAsia="Times New Roman" w:hAnsi="Symbol" w:cs="Times New Roman"/>
    </w:rPr>
  </w:style>
  <w:style w:type="character" w:customStyle="1" w:styleId="WW8Num18z3">
    <w:name w:val="WW8Num18z3"/>
    <w:rsid w:val="00C13E87"/>
    <w:rPr>
      <w:rFonts w:ascii="Symbol" w:hAnsi="Symbol"/>
    </w:rPr>
  </w:style>
  <w:style w:type="character" w:customStyle="1" w:styleId="WW8Num19z0">
    <w:name w:val="WW8Num19z0"/>
    <w:rsid w:val="00C13E8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13E87"/>
    <w:rPr>
      <w:rFonts w:ascii="Wingdings" w:hAnsi="Wingdings"/>
    </w:rPr>
  </w:style>
  <w:style w:type="character" w:customStyle="1" w:styleId="WW8Num22z1">
    <w:name w:val="WW8Num22z1"/>
    <w:rsid w:val="00C13E87"/>
    <w:rPr>
      <w:rFonts w:ascii="Courier New" w:hAnsi="Courier New" w:cs="Courier New"/>
    </w:rPr>
  </w:style>
  <w:style w:type="character" w:customStyle="1" w:styleId="WW8Num22z3">
    <w:name w:val="WW8Num22z3"/>
    <w:rsid w:val="00C13E87"/>
    <w:rPr>
      <w:rFonts w:ascii="Symbol" w:hAnsi="Symbol"/>
    </w:rPr>
  </w:style>
  <w:style w:type="character" w:customStyle="1" w:styleId="WW8Num23z1">
    <w:name w:val="WW8Num23z1"/>
    <w:rsid w:val="00C13E87"/>
    <w:rPr>
      <w:rFonts w:ascii="Symbol" w:hAnsi="Symbol"/>
    </w:rPr>
  </w:style>
  <w:style w:type="character" w:customStyle="1" w:styleId="WW8Num25z1">
    <w:name w:val="WW8Num25z1"/>
    <w:rsid w:val="00C13E87"/>
    <w:rPr>
      <w:rFonts w:ascii="Courier New" w:hAnsi="Courier New" w:cs="Courier New"/>
    </w:rPr>
  </w:style>
  <w:style w:type="character" w:customStyle="1" w:styleId="WW8Num26z0">
    <w:name w:val="WW8Num26z0"/>
    <w:rsid w:val="00C13E87"/>
    <w:rPr>
      <w:rFonts w:ascii="Times New Roman" w:hAnsi="Times New Roman" w:cs="Times New Roman"/>
    </w:rPr>
  </w:style>
  <w:style w:type="character" w:customStyle="1" w:styleId="WW8Num27z1">
    <w:name w:val="WW8Num27z1"/>
    <w:rsid w:val="00C13E87"/>
    <w:rPr>
      <w:rFonts w:ascii="Wingdings" w:hAnsi="Wingdings"/>
    </w:rPr>
  </w:style>
  <w:style w:type="character" w:customStyle="1" w:styleId="WW8Num28z0">
    <w:name w:val="WW8Num28z0"/>
    <w:rsid w:val="00C13E87"/>
    <w:rPr>
      <w:rFonts w:ascii="Times New Roman" w:hAnsi="Times New Roman" w:cs="Times New Roman"/>
    </w:rPr>
  </w:style>
  <w:style w:type="character" w:customStyle="1" w:styleId="WW8Num29z0">
    <w:name w:val="WW8Num29z0"/>
    <w:rsid w:val="00C13E87"/>
    <w:rPr>
      <w:b/>
    </w:rPr>
  </w:style>
  <w:style w:type="character" w:customStyle="1" w:styleId="WW8Num31z0">
    <w:name w:val="WW8Num31z0"/>
    <w:rsid w:val="00C13E87"/>
    <w:rPr>
      <w:rFonts w:ascii="Times New Roman" w:hAnsi="Times New Roman"/>
      <w:b w:val="0"/>
      <w:i w:val="0"/>
      <w:sz w:val="22"/>
    </w:rPr>
  </w:style>
  <w:style w:type="character" w:customStyle="1" w:styleId="WW8Num33z0">
    <w:name w:val="WW8Num33z0"/>
    <w:rsid w:val="00C13E87"/>
    <w:rPr>
      <w:rFonts w:ascii="Times New Roman" w:hAnsi="Times New Roman" w:cs="Times New Roman"/>
    </w:rPr>
  </w:style>
  <w:style w:type="character" w:customStyle="1" w:styleId="WW8Num35z1">
    <w:name w:val="WW8Num35z1"/>
    <w:rsid w:val="00C13E87"/>
    <w:rPr>
      <w:rFonts w:ascii="Courier New" w:hAnsi="Courier New" w:cs="Courier New"/>
    </w:rPr>
  </w:style>
  <w:style w:type="character" w:customStyle="1" w:styleId="WW8Num35z2">
    <w:name w:val="WW8Num35z2"/>
    <w:rsid w:val="00C13E87"/>
    <w:rPr>
      <w:rFonts w:ascii="Wingdings" w:hAnsi="Wingdings"/>
    </w:rPr>
  </w:style>
  <w:style w:type="character" w:customStyle="1" w:styleId="WW8Num35z3">
    <w:name w:val="WW8Num35z3"/>
    <w:rsid w:val="00C13E87"/>
    <w:rPr>
      <w:rFonts w:ascii="Symbol" w:hAnsi="Symbol"/>
    </w:rPr>
  </w:style>
  <w:style w:type="character" w:customStyle="1" w:styleId="WW8Num36z0">
    <w:name w:val="WW8Num36z0"/>
    <w:rsid w:val="00C13E87"/>
    <w:rPr>
      <w:rFonts w:ascii="Times New Roman" w:hAnsi="Times New Roman" w:cs="Times New Roman"/>
    </w:rPr>
  </w:style>
  <w:style w:type="character" w:customStyle="1" w:styleId="WW8Num37z0">
    <w:name w:val="WW8Num37z0"/>
    <w:rsid w:val="00C13E87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C13E87"/>
    <w:rPr>
      <w:rFonts w:ascii="Wingdings" w:hAnsi="Wingdings"/>
    </w:rPr>
  </w:style>
  <w:style w:type="character" w:customStyle="1" w:styleId="WW8Num39z0">
    <w:name w:val="WW8Num39z0"/>
    <w:rsid w:val="00C13E87"/>
    <w:rPr>
      <w:b w:val="0"/>
      <w:i w:val="0"/>
      <w:sz w:val="22"/>
      <w:szCs w:val="22"/>
    </w:rPr>
  </w:style>
  <w:style w:type="character" w:customStyle="1" w:styleId="WW8NumSt17z0">
    <w:name w:val="WW8NumSt17z0"/>
    <w:rsid w:val="00C13E87"/>
    <w:rPr>
      <w:b/>
    </w:rPr>
  </w:style>
  <w:style w:type="character" w:customStyle="1" w:styleId="Domylnaczcionkaakapitu1">
    <w:name w:val="Domyślna czcionka akapitu1"/>
    <w:rsid w:val="00C13E87"/>
  </w:style>
  <w:style w:type="character" w:styleId="Numerstrony">
    <w:name w:val="page number"/>
    <w:basedOn w:val="Domylnaczcionkaakapitu1"/>
    <w:rsid w:val="00C13E87"/>
  </w:style>
  <w:style w:type="character" w:customStyle="1" w:styleId="Znakinumeracji">
    <w:name w:val="Znaki numeracji"/>
    <w:rsid w:val="00C13E87"/>
  </w:style>
  <w:style w:type="paragraph" w:customStyle="1" w:styleId="Nagwek10">
    <w:name w:val="Nagłówek1"/>
    <w:basedOn w:val="Normalny"/>
    <w:next w:val="Tekstpodstawowy"/>
    <w:rsid w:val="00C13E8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Lista">
    <w:name w:val="List"/>
    <w:basedOn w:val="Normalny"/>
    <w:rsid w:val="00C13E8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rsid w:val="00C13E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C13E8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Styl2">
    <w:name w:val="Styl2"/>
    <w:basedOn w:val="Normalny"/>
    <w:next w:val="Normalny"/>
    <w:rsid w:val="00C13E87"/>
    <w:pPr>
      <w:suppressAutoHyphens/>
      <w:spacing w:before="40" w:after="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C13E87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E8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C13E87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wykytekst10">
    <w:name w:val="Zwykły tekst1"/>
    <w:basedOn w:val="Normalny"/>
    <w:rsid w:val="00C13E87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pkt">
    <w:name w:val="pkt"/>
    <w:basedOn w:val="Normalny"/>
    <w:rsid w:val="00C13E87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pkt1">
    <w:name w:val="pkt1"/>
    <w:basedOn w:val="pkt"/>
    <w:rsid w:val="00C13E87"/>
    <w:pPr>
      <w:ind w:left="850" w:hanging="425"/>
    </w:pPr>
  </w:style>
  <w:style w:type="paragraph" w:customStyle="1" w:styleId="ust">
    <w:name w:val="ust"/>
    <w:rsid w:val="00C13E8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rsid w:val="00C13E8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komentarza1">
    <w:name w:val="Tekst komentarza1"/>
    <w:basedOn w:val="Normaln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3E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C13E8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13E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C13E87"/>
    <w:pPr>
      <w:suppressAutoHyphens/>
      <w:spacing w:after="120" w:line="240" w:lineRule="auto"/>
      <w:ind w:left="853" w:hanging="853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pistreci1">
    <w:name w:val="toc 1"/>
    <w:basedOn w:val="Normalny"/>
    <w:next w:val="Normalny"/>
    <w:rsid w:val="00C13E87"/>
    <w:pPr>
      <w:suppressAutoHyphens/>
      <w:spacing w:before="360" w:after="0" w:line="240" w:lineRule="auto"/>
    </w:pPr>
    <w:rPr>
      <w:rFonts w:ascii="Arial" w:eastAsia="Times New Roman" w:hAnsi="Arial" w:cs="Arial"/>
      <w:b/>
      <w:bCs/>
      <w:caps/>
      <w:kern w:val="0"/>
      <w:sz w:val="24"/>
      <w:szCs w:val="24"/>
      <w:lang w:eastAsia="ar-SA"/>
      <w14:ligatures w14:val="none"/>
    </w:rPr>
  </w:style>
  <w:style w:type="paragraph" w:styleId="Spistreci2">
    <w:name w:val="toc 2"/>
    <w:basedOn w:val="Normalny"/>
    <w:next w:val="Normalny"/>
    <w:rsid w:val="00C13E87"/>
    <w:pPr>
      <w:suppressAutoHyphens/>
      <w:spacing w:before="240"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Spistreci3">
    <w:name w:val="toc 3"/>
    <w:basedOn w:val="Normalny"/>
    <w:next w:val="Normalny"/>
    <w:rsid w:val="00C13E87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4">
    <w:name w:val="toc 4"/>
    <w:basedOn w:val="Normalny"/>
    <w:next w:val="Normalny"/>
    <w:rsid w:val="00C13E87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5">
    <w:name w:val="toc 5"/>
    <w:basedOn w:val="Normalny"/>
    <w:next w:val="Normalny"/>
    <w:rsid w:val="00C13E8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6">
    <w:name w:val="toc 6"/>
    <w:basedOn w:val="Normalny"/>
    <w:next w:val="Normalny"/>
    <w:rsid w:val="00C13E87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7">
    <w:name w:val="toc 7"/>
    <w:basedOn w:val="Normalny"/>
    <w:next w:val="Normalny"/>
    <w:rsid w:val="00C13E87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8">
    <w:name w:val="toc 8"/>
    <w:basedOn w:val="Normalny"/>
    <w:next w:val="Normalny"/>
    <w:rsid w:val="00C13E87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9">
    <w:name w:val="toc 9"/>
    <w:basedOn w:val="Normalny"/>
    <w:next w:val="Normalny"/>
    <w:rsid w:val="00C13E87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C13E8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13E8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13E8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13E87"/>
    <w:pPr>
      <w:suppressAutoHyphens/>
      <w:spacing w:after="0" w:line="240" w:lineRule="auto"/>
      <w:ind w:right="-110"/>
    </w:pPr>
    <w:rPr>
      <w:rFonts w:ascii="Arial" w:eastAsia="Times New Roman" w:hAnsi="Arial" w:cs="Arial"/>
      <w:b/>
      <w:i/>
      <w:kern w:val="0"/>
      <w:sz w:val="24"/>
      <w:szCs w:val="24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C13E87"/>
    <w:rPr>
      <w:rFonts w:ascii="Arial" w:eastAsia="Times New Roman" w:hAnsi="Arial" w:cs="Arial"/>
      <w:b/>
      <w:i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C13E87"/>
    <w:pPr>
      <w:suppressAutoHyphens/>
      <w:spacing w:after="120" w:line="360" w:lineRule="auto"/>
      <w:ind w:left="180" w:hanging="180"/>
      <w:jc w:val="both"/>
    </w:pPr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13E87"/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rsid w:val="00C13E87"/>
    <w:pPr>
      <w:suppressAutoHyphens/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3E87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paragraph" w:customStyle="1" w:styleId="Default">
    <w:name w:val="Default"/>
    <w:rsid w:val="00C13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1111111">
    <w:name w:val="1111111"/>
    <w:basedOn w:val="Default"/>
    <w:next w:val="Default"/>
    <w:rsid w:val="00C13E87"/>
    <w:rPr>
      <w:color w:val="auto"/>
    </w:rPr>
  </w:style>
  <w:style w:type="character" w:customStyle="1" w:styleId="symbol1">
    <w:name w:val="symbol1"/>
    <w:rsid w:val="00C13E87"/>
    <w:rPr>
      <w:rFonts w:ascii="Courier New" w:hAnsi="Courier New" w:cs="Courier New" w:hint="default"/>
      <w:b/>
      <w:bCs/>
      <w:sz w:val="21"/>
      <w:szCs w:val="21"/>
    </w:rPr>
  </w:style>
  <w:style w:type="character" w:styleId="UyteHipercze">
    <w:name w:val="FollowedHyperlink"/>
    <w:rsid w:val="00C13E87"/>
    <w:rPr>
      <w:color w:val="800080"/>
      <w:u w:val="single"/>
    </w:rPr>
  </w:style>
  <w:style w:type="paragraph" w:customStyle="1" w:styleId="xl66">
    <w:name w:val="xl6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Medium" w:eastAsia="Times New Roman" w:hAnsi="Franklin Gothic Medium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Medium" w:eastAsia="Times New Roman" w:hAnsi="Franklin Gothic Medium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b/>
      <w:bCs/>
      <w:color w:val="0000FF"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6"/>
      <w:szCs w:val="16"/>
      <w:lang w:eastAsia="pl-PL"/>
      <w14:ligatures w14:val="none"/>
    </w:rPr>
  </w:style>
  <w:style w:type="paragraph" w:customStyle="1" w:styleId="xl89">
    <w:name w:val="xl8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6"/>
      <w:szCs w:val="16"/>
      <w:lang w:eastAsia="pl-PL"/>
      <w14:ligatures w14:val="none"/>
    </w:rPr>
  </w:style>
  <w:style w:type="paragraph" w:customStyle="1" w:styleId="xl91">
    <w:name w:val="xl9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2">
    <w:name w:val="xl92"/>
    <w:basedOn w:val="Normalny"/>
    <w:rsid w:val="00C13E8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13E8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13E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13E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C13E8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C13E8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13E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C13E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C13E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C13E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3ZnakZnak">
    <w:name w:val="Znak3 Znak Znak"/>
    <w:basedOn w:val="Normalny"/>
    <w:rsid w:val="00C13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rsid w:val="00C13E87"/>
    <w:pPr>
      <w:numPr>
        <w:numId w:val="2"/>
      </w:numPr>
    </w:pPr>
  </w:style>
  <w:style w:type="paragraph" w:customStyle="1" w:styleId="Akapitzlist3">
    <w:name w:val="Akapit z listą3"/>
    <w:basedOn w:val="Normalny"/>
    <w:rsid w:val="0091105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2">
    <w:name w:val="Zwykły tekst2"/>
    <w:basedOn w:val="Normalny"/>
    <w:rsid w:val="0091105A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nak3ZnakZnak0">
    <w:name w:val="Znak3 Znak Znak"/>
    <w:basedOn w:val="Normalny"/>
    <w:rsid w:val="00911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4">
    <w:name w:val="Akapit z listą4"/>
    <w:basedOn w:val="Normalny"/>
    <w:rsid w:val="00FE43F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3">
    <w:name w:val="Zwykły tekst3"/>
    <w:basedOn w:val="Normalny"/>
    <w:rsid w:val="00FE43FE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nak3ZnakZnak1">
    <w:name w:val="Znak3 Znak Znak"/>
    <w:basedOn w:val="Normalny"/>
    <w:rsid w:val="00FE4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3631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Łada</dc:creator>
  <cp:keywords/>
  <dc:description/>
  <cp:lastModifiedBy>Anna Łada</cp:lastModifiedBy>
  <cp:revision>12</cp:revision>
  <dcterms:created xsi:type="dcterms:W3CDTF">2025-02-10T07:25:00Z</dcterms:created>
  <dcterms:modified xsi:type="dcterms:W3CDTF">2025-02-10T12:31:00Z</dcterms:modified>
</cp:coreProperties>
</file>