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A7" w:rsidRDefault="002608A7" w:rsidP="002608A7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5 A</w:t>
      </w:r>
    </w:p>
    <w:p w:rsidR="002608A7" w:rsidRPr="00942AD1" w:rsidRDefault="002608A7" w:rsidP="002608A7">
      <w:pPr>
        <w:pStyle w:val="Standard"/>
        <w:spacing w:line="276" w:lineRule="auto"/>
        <w:ind w:left="6372" w:firstLine="708"/>
        <w:rPr>
          <w:rFonts w:ascii="Arial" w:hAnsi="Arial"/>
          <w:b/>
          <w:sz w:val="22"/>
          <w:szCs w:val="22"/>
          <w:u w:val="single"/>
        </w:rPr>
      </w:pPr>
      <w:r w:rsidRPr="00942AD1">
        <w:rPr>
          <w:rFonts w:ascii="Arial" w:hAnsi="Arial"/>
          <w:b/>
          <w:sz w:val="22"/>
          <w:szCs w:val="22"/>
          <w:u w:val="single"/>
        </w:rPr>
        <w:t>PO KOREKCIE</w:t>
      </w:r>
    </w:p>
    <w:p w:rsidR="002608A7" w:rsidRDefault="002608A7" w:rsidP="002608A7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  <w:r w:rsidRPr="006A395C">
        <w:rPr>
          <w:rFonts w:ascii="Arial" w:hAnsi="Arial"/>
          <w:b/>
          <w:i/>
          <w:sz w:val="22"/>
          <w:szCs w:val="22"/>
          <w:highlight w:val="yellow"/>
          <w:u w:val="single"/>
        </w:rPr>
        <w:t>PAKIET NR</w:t>
      </w:r>
      <w:r>
        <w:rPr>
          <w:rFonts w:ascii="Arial" w:hAnsi="Arial"/>
          <w:b/>
          <w:i/>
          <w:sz w:val="22"/>
          <w:szCs w:val="22"/>
          <w:highlight w:val="yellow"/>
          <w:u w:val="single"/>
        </w:rPr>
        <w:t xml:space="preserve"> </w:t>
      </w:r>
      <w:r w:rsidRPr="00F676AF">
        <w:rPr>
          <w:rFonts w:ascii="Arial" w:hAnsi="Arial"/>
          <w:b/>
          <w:i/>
          <w:sz w:val="22"/>
          <w:szCs w:val="22"/>
          <w:highlight w:val="yellow"/>
          <w:u w:val="single"/>
        </w:rPr>
        <w:t>5</w:t>
      </w:r>
    </w:p>
    <w:p w:rsidR="002608A7" w:rsidRPr="007559E4" w:rsidRDefault="002608A7" w:rsidP="002608A7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2608A7" w:rsidRPr="004B3EC7" w:rsidRDefault="002608A7" w:rsidP="002608A7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F97195">
        <w:rPr>
          <w:rFonts w:ascii="Arial" w:hAnsi="Arial"/>
          <w:b/>
          <w:sz w:val="22"/>
          <w:szCs w:val="22"/>
        </w:rPr>
        <w:t>OPIS PRZEDMIOTU ZAMÓWIENIA</w:t>
      </w:r>
      <w:r w:rsidRPr="004B3EC7">
        <w:rPr>
          <w:rFonts w:ascii="Arial" w:hAnsi="Arial"/>
          <w:b/>
          <w:sz w:val="22"/>
          <w:szCs w:val="22"/>
        </w:rPr>
        <w:t xml:space="preserve"> </w:t>
      </w:r>
    </w:p>
    <w:p w:rsidR="002608A7" w:rsidRDefault="002608A7" w:rsidP="002608A7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3703">
        <w:rPr>
          <w:rFonts w:ascii="Arial" w:hAnsi="Arial" w:cs="Arial"/>
          <w:b/>
          <w:sz w:val="22"/>
          <w:szCs w:val="22"/>
        </w:rPr>
        <w:t xml:space="preserve">WYMAGANE PARAMETRY </w:t>
      </w:r>
      <w:r>
        <w:rPr>
          <w:rFonts w:ascii="Arial" w:hAnsi="Arial" w:cs="Arial"/>
          <w:b/>
          <w:sz w:val="22"/>
          <w:szCs w:val="22"/>
        </w:rPr>
        <w:t>CIEPLARKI  LABORATORYJNEJ</w:t>
      </w:r>
    </w:p>
    <w:tbl>
      <w:tblPr>
        <w:tblpPr w:leftFromText="141" w:rightFromText="141" w:vertAnchor="text" w:horzAnchor="margin" w:tblpXSpec="center" w:tblpY="160"/>
        <w:tblW w:w="10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3"/>
        <w:gridCol w:w="1559"/>
        <w:gridCol w:w="1417"/>
        <w:gridCol w:w="2159"/>
      </w:tblGrid>
      <w:tr w:rsidR="002608A7" w:rsidTr="002608A7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08A7" w:rsidRDefault="002608A7" w:rsidP="002608A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08A7" w:rsidRDefault="002608A7" w:rsidP="002608A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WYMAGANE URZĄDZENIA</w:t>
            </w:r>
          </w:p>
        </w:tc>
        <w:tc>
          <w:tcPr>
            <w:tcW w:w="5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2608A7" w:rsidRDefault="002608A7" w:rsidP="002608A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Potwierdzenie spełnienia wymaganych parametrów</w:t>
            </w:r>
          </w:p>
        </w:tc>
      </w:tr>
      <w:tr w:rsidR="002608A7" w:rsidTr="002608A7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Default="002608A7" w:rsidP="002608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Default="002608A7" w:rsidP="002608A7">
            <w:pPr>
              <w:spacing w:before="240" w:after="120"/>
              <w:ind w:left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Producent     ………………………………………</w:t>
            </w:r>
          </w:p>
        </w:tc>
      </w:tr>
      <w:tr w:rsidR="002608A7" w:rsidTr="002608A7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Default="002608A7" w:rsidP="002608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Default="002608A7" w:rsidP="002608A7">
            <w:pPr>
              <w:spacing w:before="240" w:after="120"/>
              <w:ind w:left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Model      ……………………………………………</w:t>
            </w:r>
          </w:p>
        </w:tc>
      </w:tr>
      <w:tr w:rsidR="002608A7" w:rsidTr="002608A7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Default="002608A7" w:rsidP="002608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Default="002608A7" w:rsidP="002608A7">
            <w:pPr>
              <w:spacing w:before="240" w:after="120"/>
              <w:ind w:left="1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produkcji nie wcześniej niż X / 2022   …………………………….</w:t>
            </w:r>
          </w:p>
        </w:tc>
      </w:tr>
      <w:tr w:rsidR="002608A7" w:rsidRPr="00B84638" w:rsidTr="002608A7">
        <w:trPr>
          <w:trHeight w:val="4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08A7" w:rsidRPr="00F97195" w:rsidRDefault="002608A7" w:rsidP="002608A7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</w:rPr>
            </w:pPr>
            <w:r w:rsidRPr="00F97195">
              <w:rPr>
                <w:rFonts w:ascii="Arial" w:hAnsi="Arial" w:cs="Arial"/>
                <w:b/>
                <w:bCs/>
                <w:i/>
              </w:rPr>
              <w:t>I.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08A7" w:rsidRPr="00F97195" w:rsidRDefault="002608A7" w:rsidP="002608A7">
            <w:pPr>
              <w:spacing w:before="120" w:after="120"/>
              <w:ind w:left="150"/>
              <w:rPr>
                <w:rFonts w:ascii="Arial" w:hAnsi="Arial" w:cs="Arial"/>
                <w:b/>
                <w:bCs/>
                <w:i/>
              </w:rPr>
            </w:pPr>
            <w:r w:rsidRPr="00F97195">
              <w:rPr>
                <w:rFonts w:ascii="Arial" w:hAnsi="Arial" w:cs="Arial"/>
                <w:b/>
                <w:bCs/>
                <w:i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08A7" w:rsidRPr="00F97195" w:rsidRDefault="002608A7" w:rsidP="002608A7">
            <w:pPr>
              <w:spacing w:before="120" w:after="120"/>
              <w:jc w:val="center"/>
              <w:rPr>
                <w:rFonts w:ascii="Arial" w:hAnsi="Arial"/>
                <w:b/>
                <w:bCs/>
                <w:i/>
              </w:rPr>
            </w:pPr>
            <w:r w:rsidRPr="00F97195">
              <w:rPr>
                <w:rFonts w:ascii="Arial" w:hAnsi="Arial"/>
                <w:b/>
                <w:bCs/>
                <w:i/>
              </w:rPr>
              <w:t>PODAĆ NR STRONY**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2608A7" w:rsidRPr="00B84638" w:rsidRDefault="002608A7" w:rsidP="00260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97195">
              <w:rPr>
                <w:rFonts w:ascii="Arial" w:hAnsi="Arial" w:cs="Arial"/>
                <w:b/>
                <w:bCs/>
                <w:i/>
              </w:rPr>
              <w:t>POTWIERDZENIE*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0C71F6" w:rsidRDefault="002608A7" w:rsidP="002608A7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 w:rsidRPr="000C71F6">
              <w:rPr>
                <w:rFonts w:ascii="Arial" w:hAnsi="Arial" w:cs="Arial"/>
                <w:b/>
                <w:color w:val="000000"/>
                <w:kern w:val="2"/>
                <w:lang w:eastAsia="zh-CN"/>
              </w:rPr>
              <w:t>NAZWA</w:t>
            </w:r>
            <w:r>
              <w:rPr>
                <w:rFonts w:ascii="Arial" w:hAnsi="Arial" w:cs="Arial"/>
                <w:b/>
                <w:color w:val="000000"/>
                <w:kern w:val="2"/>
                <w:lang w:eastAsia="zh-CN"/>
              </w:rPr>
              <w:t xml:space="preserve"> / TYP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Pr="00340CC2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9F495C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  <w:t>PODAĆ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7D3236" w:rsidRDefault="002608A7" w:rsidP="002608A7">
            <w:pPr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Cieplarka laboratoryjna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 fabrycznie nowa, nie powystawowa,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br/>
              <w:t xml:space="preserve">nie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rekondycjonowana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 i nie używana.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ind w:left="150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Deklaracja zgodności CE  – </w:t>
            </w:r>
            <w:r w:rsidRPr="000C71F6">
              <w:rPr>
                <w:rFonts w:ascii="Arial" w:hAnsi="Arial" w:cs="Arial"/>
                <w:i/>
                <w:color w:val="000000"/>
                <w:kern w:val="2"/>
                <w:lang w:eastAsia="zh-CN"/>
              </w:rPr>
              <w:t>DOŁĄCZYĆ DO OFERTY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340CC2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highlight w:val="green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08A7" w:rsidRDefault="002608A7" w:rsidP="002608A7">
            <w:pPr>
              <w:spacing w:before="120" w:after="120"/>
              <w:ind w:left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komory cieplarki: min. 50 litrów, max. 80 litrów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08A7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temperatury w zakresie od + 20°C do + 80°C. </w:t>
            </w:r>
            <w:r>
              <w:rPr>
                <w:rFonts w:ascii="Arial" w:hAnsi="Arial" w:cs="Arial"/>
              </w:rPr>
              <w:br/>
              <w:t>Dokładność ustawienia temperatury: co 0.1°C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Pr="009F495C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44954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50722C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08A7" w:rsidRPr="0050722C" w:rsidRDefault="002608A7" w:rsidP="002608A7">
            <w:pPr>
              <w:spacing w:before="120" w:after="120"/>
              <w:ind w:left="150"/>
            </w:pPr>
            <w:r w:rsidRPr="0050722C">
              <w:rPr>
                <w:rFonts w:ascii="Arial" w:hAnsi="Arial" w:cs="Arial"/>
              </w:rPr>
              <w:t>Drzwi otwierane „z łokcia” przy użyciu dużego uchwytu wzdłuż drzwi, dostęp do wnętrza komory (brak klasycznej klamki)</w:t>
            </w:r>
            <w:r w:rsidRPr="0050722C">
              <w:rPr>
                <w:rFonts w:ascii="Arial" w:hAnsi="Arial" w:cs="Arial"/>
              </w:rPr>
              <w:br/>
              <w:t xml:space="preserve">z ryglowaniem 2-punktowym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50722C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50722C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08A7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 w:rsidRPr="0050722C">
              <w:rPr>
                <w:rFonts w:ascii="Arial" w:hAnsi="Arial" w:cs="Arial"/>
                <w:highlight w:val="yellow"/>
              </w:rPr>
              <w:t>Wyświetlacz graficzny LCD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50722C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Pr="009F495C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Dodatkowo punktowane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AB47CE" w:rsidRDefault="002608A7" w:rsidP="002608A7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Szklane drzwi wewnętrzne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Pr="009F495C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AB47CE" w:rsidRDefault="002608A7" w:rsidP="002608A7">
            <w:pPr>
              <w:pStyle w:val="Teksttreci0"/>
              <w:shd w:val="clear" w:color="auto" w:fill="auto"/>
              <w:spacing w:before="120" w:after="120" w:line="240" w:lineRule="auto"/>
              <w:ind w:left="1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Alarm dla komunikatów błędu</w:t>
            </w:r>
            <w:r w:rsidRPr="00AB47C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Pr="009F495C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0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Ilość półek: minimum 1 o regulowanym położeniu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Dopuszczalne obciążenie półki nie mniej niż 20 kg,</w:t>
            </w:r>
            <w:r>
              <w:rPr>
                <w:rFonts w:ascii="Arial" w:hAnsi="Arial" w:cs="Arial"/>
              </w:rPr>
              <w:t xml:space="preserve"> załadunek komory minimum 70 kg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Komora wewnętrzna - stal nierdzewna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Obudowa zewnętrzna ze stali nierdzewnej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50722C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50722C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50722C" w:rsidRDefault="002608A7" w:rsidP="002608A7">
            <w:pPr>
              <w:snapToGrid w:val="0"/>
              <w:spacing w:before="120" w:after="120"/>
              <w:ind w:left="150"/>
              <w:rPr>
                <w:rFonts w:ascii="Arial" w:hAnsi="Arial" w:cs="Arial"/>
              </w:rPr>
            </w:pPr>
            <w:r w:rsidRPr="0050722C">
              <w:rPr>
                <w:rFonts w:ascii="Arial" w:hAnsi="Arial" w:cs="Arial"/>
              </w:rPr>
              <w:t>Naturalny obieg powietrza z elektroniczną regulacją klapki wentylacyjnej od 0-100% w krokach co 10%.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50722C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50722C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50722C" w:rsidRDefault="002608A7" w:rsidP="002608A7">
            <w:pPr>
              <w:spacing w:before="120" w:after="120"/>
              <w:ind w:left="150" w:right="273"/>
              <w:textAlignment w:val="baseline"/>
              <w:rPr>
                <w:rFonts w:ascii="Arial" w:hAnsi="Arial" w:cs="Arial"/>
                <w:highlight w:val="yellow"/>
              </w:rPr>
            </w:pPr>
            <w:r w:rsidRPr="0050722C">
              <w:rPr>
                <w:rFonts w:ascii="Arial" w:hAnsi="Arial" w:cs="Arial"/>
                <w:highlight w:val="yellow"/>
              </w:rPr>
              <w:t xml:space="preserve">Regulowane parametry: temperatura (stopnie Celsjusza lub Fahrenheita), położenie klapy powietrza, czas programu, </w:t>
            </w:r>
            <w:r w:rsidRPr="0050722C">
              <w:rPr>
                <w:rFonts w:ascii="Arial" w:hAnsi="Arial" w:cs="Arial"/>
                <w:highlight w:val="yellow"/>
              </w:rPr>
              <w:lastRenderedPageBreak/>
              <w:t>strefy czasowe, czas letni/zimowy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50722C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lastRenderedPageBreak/>
              <w:t>15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Pr="0050722C" w:rsidRDefault="002608A7" w:rsidP="002608A7">
            <w:pPr>
              <w:spacing w:before="120" w:after="120"/>
              <w:jc w:val="center"/>
              <w:rPr>
                <w:highlight w:val="yellow"/>
              </w:rPr>
            </w:pPr>
            <w:r w:rsidRPr="00340CC2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Dodatkowo punktowane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lastRenderedPageBreak/>
              <w:t>16</w:t>
            </w: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AB47CE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Timer</w:t>
            </w:r>
            <w:proofErr w:type="spellEnd"/>
            <w:r>
              <w:rPr>
                <w:rFonts w:ascii="Arial" w:hAnsi="Arial" w:cs="Arial"/>
              </w:rPr>
              <w:t xml:space="preserve"> z ustawieniem czasu docelowego, regulowany od 1 minuty do 99 dni; Funkcja czasu procesu rozpoczynająca się, od  osiągnięcia ustawionej temperatury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AB47CE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Minimalne wymiary wewnętrzne (szer. x wys. x gł.):400 x 400x 350 mm (+/-20 mm)</w:t>
            </w:r>
            <w:r w:rsidRPr="00AB47CE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Pr="00AB47CE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Maksymalne wymiary zewnętrzne bez rączki (szer. x wys. x gł.):600 x 800x 500 mm (+/-20 mm)</w:t>
            </w:r>
            <w:r w:rsidRPr="00AB47CE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2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19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AB47CE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230V/50Hz; moc max. 1000W;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Pr="009F495C" w:rsidRDefault="002608A7" w:rsidP="002608A7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 w:rsidRPr="00762BE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RPr="007A71E7" w:rsidTr="002608A7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2608A7" w:rsidRPr="00F97195" w:rsidRDefault="002608A7" w:rsidP="002608A7">
            <w:pPr>
              <w:widowControl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  <w:color w:val="000000"/>
                <w:kern w:val="2"/>
                <w:lang w:eastAsia="zh-CN"/>
              </w:rPr>
              <w:t>II.</w:t>
            </w:r>
          </w:p>
        </w:tc>
        <w:tc>
          <w:tcPr>
            <w:tcW w:w="9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2608A7" w:rsidRPr="007A71E7" w:rsidRDefault="002608A7" w:rsidP="002608A7">
            <w:pPr>
              <w:snapToGrid w:val="0"/>
              <w:spacing w:before="120" w:after="120"/>
              <w:ind w:left="150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b/>
                <w:bCs/>
                <w:i/>
              </w:rPr>
              <w:t>POZOSTAŁE    WYMAGANIA</w:t>
            </w:r>
          </w:p>
        </w:tc>
      </w:tr>
      <w:tr w:rsidR="002608A7" w:rsidTr="002608A7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204934" w:rsidRDefault="002608A7" w:rsidP="002608A7">
            <w:pPr>
              <w:spacing w:before="120" w:after="120"/>
              <w:ind w:left="150"/>
              <w:textAlignment w:val="baseline"/>
              <w:rPr>
                <w:rFonts w:ascii="Arial" w:hAnsi="Arial" w:cs="Arial"/>
              </w:rPr>
            </w:pPr>
            <w:r w:rsidRPr="00EB3302">
              <w:rPr>
                <w:rFonts w:ascii="Arial" w:hAnsi="Arial" w:cs="Arial"/>
              </w:rPr>
              <w:t xml:space="preserve">W cenie oferty instalacja, podłączenie i uruchomienie </w:t>
            </w:r>
            <w:r>
              <w:rPr>
                <w:rFonts w:ascii="Arial" w:hAnsi="Arial" w:cs="Arial"/>
              </w:rPr>
              <w:t>cieplarki laboratoryjnej</w:t>
            </w:r>
            <w:r w:rsidRPr="00EB3302">
              <w:rPr>
                <w:rFonts w:ascii="Arial" w:hAnsi="Arial" w:cs="Arial"/>
              </w:rPr>
              <w:t xml:space="preserve"> wraz z integracją z infrastrukturą Zamawiającego.</w:t>
            </w:r>
            <w:r w:rsidRPr="002049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Default="002608A7" w:rsidP="002608A7">
            <w:pPr>
              <w:spacing w:before="120" w:after="120"/>
              <w:jc w:val="center"/>
            </w:pPr>
            <w:r w:rsidRPr="00E91BD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7B66FE" w:rsidRDefault="002608A7" w:rsidP="002608A7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highlight w:val="cyan"/>
              </w:rPr>
            </w:pPr>
            <w:r w:rsidRPr="00EB3302">
              <w:rPr>
                <w:rFonts w:ascii="Arial" w:hAnsi="Arial" w:cs="Arial"/>
              </w:rPr>
              <w:t xml:space="preserve">  Jeżeli dostawa  jest realizowana przez autoryzowanego     </w:t>
            </w:r>
            <w:r w:rsidRPr="00EB3302">
              <w:rPr>
                <w:rFonts w:ascii="Arial" w:hAnsi="Arial" w:cs="Arial"/>
              </w:rPr>
              <w:br/>
              <w:t xml:space="preserve">  dystrybutora producenta, należy do Oferty załączyć stosowny </w:t>
            </w:r>
            <w:r w:rsidRPr="00EB3302">
              <w:rPr>
                <w:rFonts w:ascii="Arial" w:hAnsi="Arial" w:cs="Arial"/>
              </w:rPr>
              <w:br/>
              <w:t xml:space="preserve"> 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9B2E6D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Pr="00E91BD7" w:rsidRDefault="002608A7" w:rsidP="002608A7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6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EB3302" w:rsidRDefault="002608A7" w:rsidP="002608A7">
            <w:pPr>
              <w:spacing w:before="120"/>
              <w:ind w:left="150"/>
              <w:rPr>
                <w:rFonts w:ascii="Arial" w:hAnsi="Arial" w:cs="Arial"/>
              </w:rPr>
            </w:pPr>
            <w:r w:rsidRPr="00EB3302">
              <w:rPr>
                <w:rFonts w:ascii="Arial" w:hAnsi="Arial" w:cs="Arial"/>
              </w:rPr>
              <w:t>Autoryzacja producenta na</w:t>
            </w:r>
            <w:r>
              <w:rPr>
                <w:rFonts w:ascii="Arial" w:hAnsi="Arial" w:cs="Arial"/>
              </w:rPr>
              <w:t xml:space="preserve"> serwis i sprzedaż zaoferowanej</w:t>
            </w:r>
            <w:r w:rsidRPr="00EB33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cieplarki laboratoryjnej</w:t>
            </w:r>
            <w:r w:rsidRPr="00EB3302">
              <w:rPr>
                <w:rFonts w:ascii="Arial" w:hAnsi="Arial" w:cs="Arial"/>
              </w:rPr>
              <w:t xml:space="preserve"> na terenie Polski.</w:t>
            </w:r>
          </w:p>
          <w:p w:rsidR="002608A7" w:rsidRPr="007B66FE" w:rsidRDefault="002608A7" w:rsidP="002608A7">
            <w:pPr>
              <w:spacing w:before="120" w:after="120"/>
              <w:ind w:left="150" w:right="131"/>
              <w:textAlignment w:val="baseline"/>
              <w:rPr>
                <w:rFonts w:ascii="Arial" w:hAnsi="Arial" w:cs="Arial"/>
                <w:highlight w:val="cyan"/>
              </w:rPr>
            </w:pPr>
            <w:r w:rsidRPr="00EB3302">
              <w:rPr>
                <w:rFonts w:ascii="Arial" w:hAnsi="Arial" w:cs="Arial"/>
              </w:rPr>
              <w:t>Załączyć stosowny dokument wystawiony przez producenta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Default="002608A7" w:rsidP="002608A7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</w:t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 xml:space="preserve">ŁĄCZYĆ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br/>
            </w:r>
            <w:r w:rsidRPr="009B2E6D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DO OFERTY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Pr="00E91BD7" w:rsidRDefault="002608A7" w:rsidP="002608A7">
            <w:pPr>
              <w:spacing w:before="120" w:after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 w:rsidRPr="00A703C7">
              <w:rPr>
                <w:rFonts w:ascii="Arial" w:hAnsi="Arial" w:cs="Arial"/>
              </w:rPr>
              <w:t>Szkoleni</w:t>
            </w:r>
            <w:r w:rsidRPr="009421A7">
              <w:rPr>
                <w:rFonts w:ascii="Arial" w:hAnsi="Arial" w:cs="Arial"/>
              </w:rPr>
              <w:t>e maksymalnie 4</w:t>
            </w:r>
            <w:r w:rsidRPr="007B66FE">
              <w:rPr>
                <w:rFonts w:ascii="Arial" w:hAnsi="Arial" w:cs="Arial"/>
              </w:rPr>
              <w:t xml:space="preserve"> pracowników</w:t>
            </w:r>
            <w:r>
              <w:rPr>
                <w:rFonts w:ascii="Arial" w:hAnsi="Arial" w:cs="Arial"/>
              </w:rPr>
              <w:t xml:space="preserve"> Pracowni Patomorfologii zakresie obsługi  </w:t>
            </w:r>
            <w:r w:rsidRPr="00A703C7">
              <w:rPr>
                <w:rFonts w:ascii="Arial" w:hAnsi="Arial" w:cs="Arial"/>
              </w:rPr>
              <w:t>i pełnego korzystania z u</w:t>
            </w:r>
            <w:r>
              <w:rPr>
                <w:rFonts w:ascii="Arial" w:hAnsi="Arial" w:cs="Arial"/>
              </w:rPr>
              <w:t>rządzenia.</w:t>
            </w:r>
            <w:r w:rsidRPr="00A703C7">
              <w:rPr>
                <w:rFonts w:ascii="Arial" w:hAnsi="Arial" w:cs="Arial"/>
              </w:rPr>
              <w:t xml:space="preserve"> </w:t>
            </w:r>
          </w:p>
          <w:p w:rsidR="002608A7" w:rsidRPr="00A703C7" w:rsidRDefault="002608A7" w:rsidP="002608A7">
            <w:pPr>
              <w:spacing w:before="120" w:after="120"/>
              <w:ind w:left="150"/>
              <w:rPr>
                <w:rFonts w:ascii="Arial" w:hAnsi="Arial" w:cs="Arial"/>
              </w:rPr>
            </w:pPr>
            <w:r w:rsidRPr="00A703C7">
              <w:rPr>
                <w:rFonts w:ascii="Arial" w:hAnsi="Arial" w:cs="Arial"/>
              </w:rPr>
              <w:t>Szkolenie po</w:t>
            </w:r>
            <w:r>
              <w:rPr>
                <w:rFonts w:ascii="Arial" w:hAnsi="Arial" w:cs="Arial"/>
              </w:rPr>
              <w:t xml:space="preserve">twierdzone zostanie </w:t>
            </w:r>
            <w:r w:rsidRPr="00B01C48">
              <w:rPr>
                <w:rFonts w:ascii="Arial" w:hAnsi="Arial" w:cs="Arial"/>
              </w:rPr>
              <w:t>stosownymi Certyfikatami.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A703C7" w:rsidRDefault="002608A7" w:rsidP="002608A7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Default="002608A7" w:rsidP="002608A7">
            <w:pPr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7B66FE" w:rsidRDefault="002608A7" w:rsidP="002608A7">
            <w:pPr>
              <w:spacing w:before="120" w:after="120"/>
              <w:ind w:left="150"/>
              <w:rPr>
                <w:rFonts w:ascii="Arial" w:hAnsi="Arial" w:cs="Arial"/>
                <w:highlight w:val="cya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Instrukcja w j. polskim (należy dostarczyć wraz z 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urządzeniem</w:t>
            </w:r>
            <w:r w:rsidRPr="005E1931"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) 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br/>
            </w:r>
            <w:r w:rsidRPr="005E1931">
              <w:rPr>
                <w:rFonts w:ascii="Arial" w:hAnsi="Arial" w:cs="Arial"/>
                <w:color w:val="000000"/>
                <w:kern w:val="2"/>
                <w:lang w:eastAsia="zh-CN"/>
              </w:rPr>
              <w:t>w wersji papierowej oraz elektronicznej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A703C7" w:rsidRDefault="002608A7" w:rsidP="002608A7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Pr="00A703C7" w:rsidRDefault="002608A7" w:rsidP="002608A7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7B66FE" w:rsidRDefault="002608A7" w:rsidP="002608A7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A703C7" w:rsidRDefault="002608A7" w:rsidP="002608A7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Pr="00A703C7" w:rsidRDefault="002608A7" w:rsidP="002608A7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4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7B66FE" w:rsidRDefault="002608A7" w:rsidP="002608A7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highlight w:val="cyan"/>
                <w:lang w:eastAsia="zh-CN"/>
              </w:rPr>
            </w:pPr>
            <w:r w:rsidRPr="005E1931">
              <w:rPr>
                <w:rFonts w:ascii="Arial" w:hAnsi="Arial" w:cs="Arial"/>
                <w:color w:val="000000"/>
                <w:kern w:val="2"/>
                <w:lang w:eastAsia="zh-CN"/>
              </w:rPr>
              <w:t>Certyfikat CE / Deklaracja zgodności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A703C7" w:rsidRDefault="002608A7" w:rsidP="002608A7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Pr="00A703C7" w:rsidRDefault="002608A7" w:rsidP="002608A7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Default="002608A7" w:rsidP="002608A7">
            <w:pPr>
              <w:spacing w:before="120" w:after="120"/>
              <w:ind w:left="150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AA5B98"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Gwarancja w okresie 24 miesiące obejmująca pełne wsparcie serwisowe </w:t>
            </w:r>
            <w:r w:rsidRPr="00EB3302">
              <w:rPr>
                <w:rFonts w:ascii="Arial" w:hAnsi="Arial" w:cs="Arial"/>
                <w:color w:val="000000"/>
                <w:kern w:val="2"/>
                <w:lang w:eastAsia="zh-CN"/>
              </w:rPr>
              <w:t xml:space="preserve">na 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t>cieplarkę laboratoryjną</w:t>
            </w:r>
          </w:p>
          <w:p w:rsidR="002608A7" w:rsidRPr="00A703C7" w:rsidRDefault="002608A7" w:rsidP="002608A7">
            <w:pPr>
              <w:spacing w:after="120"/>
              <w:ind w:left="150"/>
              <w:rPr>
                <w:rFonts w:ascii="Arial" w:hAnsi="Arial" w:cs="Arial"/>
              </w:rPr>
            </w:pPr>
            <w:r w:rsidRPr="00AA5B98">
              <w:rPr>
                <w:rFonts w:ascii="Arial" w:hAnsi="Arial" w:cs="Arial"/>
                <w:color w:val="000000"/>
                <w:kern w:val="2"/>
                <w:lang w:eastAsia="zh-CN"/>
              </w:rPr>
              <w:br/>
              <w:t>(w tym dwa przeglądy serwisowe</w:t>
            </w:r>
            <w:r w:rsidRPr="005E1931">
              <w:rPr>
                <w:rFonts w:ascii="Arial" w:hAnsi="Arial" w:cs="Arial"/>
                <w:color w:val="000000"/>
                <w:kern w:val="2"/>
                <w:lang w:eastAsia="zh-CN"/>
              </w:rPr>
              <w:t>: po 12 miesiącach i po 23 miesiącach)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608A7" w:rsidRPr="00A703C7" w:rsidRDefault="002608A7" w:rsidP="002608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2608A7" w:rsidRDefault="002608A7" w:rsidP="002608A7">
            <w:pPr>
              <w:spacing w:before="120"/>
              <w:jc w:val="center"/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  <w:tr w:rsidR="002608A7" w:rsidTr="002608A7">
        <w:trPr>
          <w:trHeight w:val="62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2608A7" w:rsidRPr="001B1E83" w:rsidRDefault="002608A7" w:rsidP="002608A7">
            <w:pPr>
              <w:spacing w:before="120" w:after="120"/>
              <w:ind w:left="150"/>
              <w:rPr>
                <w:rFonts w:ascii="Arial" w:hAnsi="Arial" w:cs="Arial"/>
                <w:highlight w:val="red"/>
              </w:rPr>
            </w:pPr>
            <w:r w:rsidRPr="005E1931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 xml:space="preserve">Gwarancja w okresie 36 miesięcy obejmująca pełne wsparcie serwisowe </w:t>
            </w:r>
            <w:r w:rsidRPr="00733332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na cieplarkę laboratoryjną.</w:t>
            </w:r>
            <w:r>
              <w:rPr>
                <w:rFonts w:ascii="Arial" w:hAnsi="Arial" w:cs="Arial"/>
                <w:color w:val="000000"/>
                <w:kern w:val="2"/>
                <w:lang w:eastAsia="zh-CN"/>
              </w:rPr>
              <w:br/>
            </w:r>
            <w:r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br/>
            </w:r>
            <w:r w:rsidRPr="00340CC2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 xml:space="preserve">(w tym </w:t>
            </w:r>
            <w:r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trzy</w:t>
            </w:r>
            <w:r w:rsidRPr="00340CC2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 xml:space="preserve"> przeglądy serwisowe</w:t>
            </w:r>
            <w:r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 xml:space="preserve">: po 12 miesiącach; po 24 miesiącach i po 35 miesiącach </w:t>
            </w:r>
            <w:r w:rsidRPr="00340CC2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)</w:t>
            </w:r>
            <w:r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vAlign w:val="center"/>
          </w:tcPr>
          <w:p w:rsidR="002608A7" w:rsidRPr="00A703C7" w:rsidRDefault="002608A7" w:rsidP="002608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15</w:t>
            </w:r>
            <w:r w:rsidRPr="00A703C7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vAlign w:val="center"/>
          </w:tcPr>
          <w:p w:rsidR="002608A7" w:rsidRPr="001B1E83" w:rsidRDefault="002608A7" w:rsidP="002608A7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highlight w:val="red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Dodatkowo punktowane</w:t>
            </w:r>
          </w:p>
        </w:tc>
      </w:tr>
      <w:tr w:rsidR="002608A7" w:rsidTr="002608A7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 w:rsidRPr="00F97195">
              <w:rPr>
                <w:rFonts w:ascii="Arial" w:hAnsi="Arial" w:cs="Arial"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Pr="007B66FE" w:rsidRDefault="002608A7" w:rsidP="002608A7">
            <w:pPr>
              <w:spacing w:before="120" w:after="120"/>
              <w:ind w:left="150"/>
              <w:rPr>
                <w:rFonts w:ascii="Arial" w:hAnsi="Arial" w:cs="Arial"/>
                <w:highlight w:val="cyan"/>
              </w:rPr>
            </w:pPr>
            <w:r w:rsidRPr="00C40C14">
              <w:rPr>
                <w:rFonts w:ascii="Arial" w:hAnsi="Arial" w:cs="Arial"/>
              </w:rPr>
              <w:t>Reakcja serwisu (wizyta/diagnostyka w siedzibie Zamawiającego) do 48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Default="002608A7" w:rsidP="002608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Pr="00A703C7" w:rsidRDefault="002608A7" w:rsidP="002608A7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</w:p>
        </w:tc>
      </w:tr>
      <w:tr w:rsidR="002608A7" w:rsidTr="002608A7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Pr="007B66FE" w:rsidRDefault="002608A7" w:rsidP="002608A7">
            <w:pPr>
              <w:spacing w:before="120" w:after="120"/>
              <w:ind w:left="150"/>
              <w:rPr>
                <w:rFonts w:ascii="Arial" w:hAnsi="Arial" w:cs="Arial"/>
                <w:highlight w:val="cyan"/>
              </w:rPr>
            </w:pPr>
            <w:r w:rsidRPr="00EB3302">
              <w:rPr>
                <w:rFonts w:ascii="Arial" w:hAnsi="Arial" w:cs="Arial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Default="002608A7" w:rsidP="002608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5</w:t>
            </w:r>
            <w:r w:rsidRPr="00A703C7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 xml:space="preserve"> PKT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Pr="00A703C7" w:rsidRDefault="002608A7" w:rsidP="002608A7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</w:pPr>
            <w:r w:rsidRPr="00340CC2"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  <w:t>Dodatkowo punktowane</w:t>
            </w:r>
          </w:p>
        </w:tc>
      </w:tr>
      <w:tr w:rsidR="002608A7" w:rsidTr="002608A7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Pr="00F97195" w:rsidRDefault="002608A7" w:rsidP="002608A7">
            <w:pPr>
              <w:widowControl w:val="0"/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lang w:eastAsia="zh-CN"/>
              </w:rPr>
              <w:lastRenderedPageBreak/>
              <w:t>10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Pr="007B66FE" w:rsidRDefault="002608A7" w:rsidP="002608A7">
            <w:pPr>
              <w:spacing w:before="120" w:after="120"/>
              <w:ind w:left="150"/>
              <w:rPr>
                <w:rFonts w:ascii="Arial" w:hAnsi="Arial" w:cs="Arial"/>
                <w:highlight w:val="cyan"/>
              </w:rPr>
            </w:pPr>
            <w:r w:rsidRPr="00EB3302">
              <w:rPr>
                <w:rFonts w:ascii="Arial" w:hAnsi="Arial" w:cs="Arial"/>
                <w:color w:val="000000"/>
                <w:kern w:val="2"/>
                <w:lang w:eastAsia="zh-CN"/>
              </w:rPr>
              <w:t>Zapewnienie części zamiennych przez okres 5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Default="002608A7" w:rsidP="002608A7">
            <w:pPr>
              <w:spacing w:before="12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7" w:rsidRPr="00340CC2" w:rsidRDefault="002608A7" w:rsidP="002608A7">
            <w:pPr>
              <w:spacing w:before="120"/>
              <w:jc w:val="center"/>
              <w:rPr>
                <w:rFonts w:ascii="Arial" w:hAnsi="Arial" w:cs="Arial"/>
                <w:color w:val="000000"/>
                <w:kern w:val="2"/>
                <w:highlight w:val="yellow"/>
                <w:lang w:eastAsia="zh-CN"/>
              </w:rPr>
            </w:pPr>
            <w:r w:rsidRPr="00A703C7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zh-CN"/>
              </w:rPr>
              <w:t>TAK / NIE</w:t>
            </w:r>
          </w:p>
        </w:tc>
      </w:tr>
    </w:tbl>
    <w:p w:rsidR="002608A7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2608A7" w:rsidRPr="00577996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2608A7" w:rsidRPr="00577996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</w:rPr>
      </w:pPr>
      <w:r w:rsidRPr="00577996">
        <w:rPr>
          <w:rFonts w:ascii="Arial" w:hAnsi="Arial" w:cs="Arial"/>
          <w:b/>
        </w:rPr>
        <w:t>*Wykonawca potwierdza wymagany parametr: TAK / NIE</w:t>
      </w:r>
    </w:p>
    <w:p w:rsidR="002608A7" w:rsidRDefault="002608A7" w:rsidP="002608A7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</w:rPr>
        <w:t>**</w:t>
      </w:r>
      <w:r w:rsidRPr="0087310B">
        <w:rPr>
          <w:rFonts w:ascii="Arial" w:hAnsi="Arial" w:cs="Arial"/>
        </w:rPr>
        <w:t xml:space="preserve">Na potwierdzenie parametrów </w:t>
      </w:r>
      <w:r>
        <w:rPr>
          <w:rFonts w:ascii="Arial" w:hAnsi="Arial" w:cs="Arial"/>
          <w:b/>
          <w:u w:val="single"/>
        </w:rPr>
        <w:t>wymaganych</w:t>
      </w:r>
      <w:r w:rsidRPr="0087310B">
        <w:rPr>
          <w:rFonts w:ascii="Arial" w:hAnsi="Arial" w:cs="Arial"/>
        </w:rPr>
        <w:t>, Wykonawca wraz z OFERTĄ składa dokument potwierdzający te parametry oraz wskazuje stronę</w:t>
      </w:r>
      <w:r>
        <w:rPr>
          <w:rFonts w:ascii="Arial" w:hAnsi="Arial" w:cs="Arial"/>
        </w:rPr>
        <w:t xml:space="preserve"> </w:t>
      </w:r>
      <w:r w:rsidRPr="0087310B">
        <w:rPr>
          <w:rFonts w:ascii="Arial" w:hAnsi="Arial" w:cs="Arial"/>
        </w:rPr>
        <w:t>w tym dokumencie, na której dany parametr jest opisany.</w:t>
      </w:r>
      <w:r w:rsidRPr="00180819">
        <w:rPr>
          <w:rFonts w:ascii="Arial" w:hAnsi="Arial" w:cs="Arial"/>
        </w:rPr>
        <w:t xml:space="preserve"> </w:t>
      </w:r>
      <w:r w:rsidRPr="00D617B0">
        <w:rPr>
          <w:rFonts w:ascii="Arial" w:hAnsi="Arial" w:cs="Arial"/>
        </w:rPr>
        <w:t>Przedstawione dokumenty muszą być sporządzone przez producenta</w:t>
      </w:r>
      <w:r>
        <w:rPr>
          <w:rFonts w:ascii="Arial" w:hAnsi="Arial" w:cs="Arial"/>
        </w:rPr>
        <w:t>.</w:t>
      </w:r>
      <w:r w:rsidRPr="00D617B0">
        <w:rPr>
          <w:rFonts w:ascii="Arial" w:hAnsi="Arial" w:cs="Arial"/>
        </w:rPr>
        <w:t xml:space="preserve"> Jakiekolwiek odręczne</w:t>
      </w:r>
      <w:r w:rsidRPr="00D617B0">
        <w:rPr>
          <w:rFonts w:ascii="Arial" w:hAnsi="Arial" w:cs="Arial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u w:val="single"/>
          <w:shd w:val="clear" w:color="auto" w:fill="FFFFFF"/>
        </w:rPr>
        <w:t xml:space="preserve"> nie będą brane pod uwagę przez Zamawiającego przy ocenie OFERTY</w:t>
      </w:r>
      <w:r>
        <w:rPr>
          <w:rFonts w:ascii="Arial" w:hAnsi="Arial" w:cs="Arial"/>
          <w:u w:val="single"/>
          <w:shd w:val="clear" w:color="auto" w:fill="FFFFFF"/>
        </w:rPr>
        <w:t>.</w:t>
      </w:r>
    </w:p>
    <w:p w:rsidR="002608A7" w:rsidRDefault="002608A7" w:rsidP="002608A7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</w:rPr>
      </w:pPr>
      <w:r w:rsidRPr="009351C0">
        <w:rPr>
          <w:rFonts w:ascii="Arial" w:hAnsi="Arial" w:cs="Arial"/>
        </w:rPr>
        <w:t>Zamawiający dopuszcza, aby dokumenty potwierdzające parametry minimalne i dodatkowo oceniane były sporządzone przez autoryzowanego przedstawiciela / dystrybutora.</w:t>
      </w:r>
    </w:p>
    <w:p w:rsidR="002608A7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</w:rPr>
      </w:pPr>
    </w:p>
    <w:p w:rsidR="002608A7" w:rsidRDefault="002608A7" w:rsidP="002608A7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Oświadczam,</w:t>
      </w:r>
      <w:r>
        <w:rPr>
          <w:rFonts w:ascii="Arial" w:hAnsi="Arial" w:cs="Arial"/>
        </w:rPr>
        <w:t xml:space="preserve"> że oferowany przedmiot zamówienia posiada w/w parametry, jest kompletny i do jego funkcjonowania nie jest potrzebny zakup dodatkowych elementów.</w:t>
      </w:r>
    </w:p>
    <w:p w:rsidR="002608A7" w:rsidRDefault="002608A7" w:rsidP="002608A7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Oświadczam, </w:t>
      </w:r>
      <w:r>
        <w:rPr>
          <w:rFonts w:ascii="Arial" w:hAnsi="Arial" w:cs="Arial"/>
        </w:rPr>
        <w:t>że oferowany przedmiot zamówienia jest fabrycznie nowy i nie był urządzeniem demonstracyjnym i powystawowym.</w:t>
      </w:r>
    </w:p>
    <w:p w:rsidR="002608A7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</w:rPr>
      </w:pPr>
    </w:p>
    <w:p w:rsidR="002608A7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</w:rPr>
      </w:pPr>
    </w:p>
    <w:p w:rsidR="002608A7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</w:rPr>
      </w:pPr>
    </w:p>
    <w:p w:rsidR="002608A7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 dnia ____________2023r.</w:t>
      </w:r>
    </w:p>
    <w:p w:rsidR="002608A7" w:rsidRDefault="002608A7" w:rsidP="002608A7">
      <w:pPr>
        <w:tabs>
          <w:tab w:val="left" w:pos="1302"/>
        </w:tabs>
        <w:spacing w:line="276" w:lineRule="auto"/>
        <w:jc w:val="both"/>
        <w:rPr>
          <w:rFonts w:ascii="Arial" w:hAnsi="Arial" w:cs="Arial"/>
        </w:rPr>
      </w:pPr>
    </w:p>
    <w:p w:rsidR="002608A7" w:rsidRDefault="002608A7" w:rsidP="002608A7">
      <w:pPr>
        <w:tabs>
          <w:tab w:val="left" w:pos="130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17042D" w:rsidRDefault="002608A7" w:rsidP="002608A7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do reprezentowania Wykonawcy</w:t>
      </w:r>
    </w:p>
    <w:sectPr w:rsidR="0017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1"/>
    <w:rsid w:val="0017042D"/>
    <w:rsid w:val="002608A7"/>
    <w:rsid w:val="007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608A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uiPriority w:val="99"/>
    <w:qFormat/>
    <w:locked/>
    <w:rsid w:val="002608A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2608A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608A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uiPriority w:val="99"/>
    <w:qFormat/>
    <w:locked/>
    <w:rsid w:val="002608A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2608A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2023-04-05T09:12:00Z</dcterms:created>
  <dcterms:modified xsi:type="dcterms:W3CDTF">2023-04-05T09:13:00Z</dcterms:modified>
</cp:coreProperties>
</file>